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B2F" w:rsidRPr="00266416" w:rsidRDefault="00E76B2F" w:rsidP="00F61681">
      <w:pPr>
        <w:widowControl w:val="0"/>
        <w:adjustRightInd w:val="0"/>
        <w:spacing w:before="120" w:line="264" w:lineRule="auto"/>
        <w:ind w:left="900"/>
        <w:rPr>
          <w:b/>
          <w:sz w:val="26"/>
          <w:szCs w:val="26"/>
        </w:rPr>
      </w:pPr>
    </w:p>
    <w:tbl>
      <w:tblPr>
        <w:tblW w:w="9378" w:type="dxa"/>
        <w:tblLook w:val="01E0" w:firstRow="1" w:lastRow="1" w:firstColumn="1" w:lastColumn="1" w:noHBand="0" w:noVBand="0"/>
      </w:tblPr>
      <w:tblGrid>
        <w:gridCol w:w="3348"/>
        <w:gridCol w:w="6030"/>
      </w:tblGrid>
      <w:tr w:rsidR="00F61681" w:rsidRPr="00266416" w:rsidTr="005E3DCA">
        <w:tc>
          <w:tcPr>
            <w:tcW w:w="3348" w:type="dxa"/>
            <w:shd w:val="clear" w:color="auto" w:fill="auto"/>
          </w:tcPr>
          <w:p w:rsidR="00F61681" w:rsidRPr="00266416" w:rsidRDefault="00F61681" w:rsidP="00F61681">
            <w:pPr>
              <w:spacing w:before="120" w:line="264" w:lineRule="auto"/>
              <w:jc w:val="center"/>
              <w:rPr>
                <w:b/>
                <w:sz w:val="26"/>
                <w:szCs w:val="26"/>
              </w:rPr>
            </w:pPr>
            <w:r w:rsidRPr="00266416">
              <w:rPr>
                <w:b/>
                <w:color w:val="0C0C0C"/>
                <w:sz w:val="26"/>
                <w:szCs w:val="26"/>
              </w:rPr>
              <w:t>CÔNG TY CP TẬP ĐOÀN LÊ PHONG</w:t>
            </w:r>
          </w:p>
        </w:tc>
        <w:tc>
          <w:tcPr>
            <w:tcW w:w="6030" w:type="dxa"/>
            <w:shd w:val="clear" w:color="auto" w:fill="auto"/>
          </w:tcPr>
          <w:p w:rsidR="00F61681" w:rsidRPr="00266416" w:rsidRDefault="00F61681" w:rsidP="00F61681">
            <w:pPr>
              <w:spacing w:before="120" w:line="264" w:lineRule="auto"/>
              <w:jc w:val="center"/>
              <w:rPr>
                <w:sz w:val="26"/>
                <w:szCs w:val="26"/>
              </w:rPr>
            </w:pPr>
            <w:r w:rsidRPr="00266416">
              <w:rPr>
                <w:b/>
                <w:sz w:val="26"/>
                <w:szCs w:val="26"/>
              </w:rPr>
              <w:t>CỘNG HÒA XÃ HỘI CHỦ NGHĨA VIỆT NAM</w:t>
            </w:r>
            <w:r w:rsidRPr="00266416">
              <w:rPr>
                <w:b/>
                <w:sz w:val="26"/>
                <w:szCs w:val="26"/>
              </w:rPr>
              <w:br/>
              <w:t xml:space="preserve">Độc lập - Tự do - Hạnh phúc </w:t>
            </w:r>
            <w:r w:rsidRPr="00266416">
              <w:rPr>
                <w:b/>
                <w:sz w:val="26"/>
                <w:szCs w:val="26"/>
              </w:rPr>
              <w:br/>
              <w:t>---------------</w:t>
            </w:r>
          </w:p>
        </w:tc>
      </w:tr>
      <w:tr w:rsidR="00F61681" w:rsidRPr="00266416" w:rsidTr="005E3DCA">
        <w:tc>
          <w:tcPr>
            <w:tcW w:w="3348" w:type="dxa"/>
            <w:shd w:val="clear" w:color="auto" w:fill="auto"/>
          </w:tcPr>
          <w:p w:rsidR="00F61681" w:rsidRPr="00266416" w:rsidRDefault="00F61681" w:rsidP="00F61681">
            <w:pPr>
              <w:numPr>
                <w:ilvl w:val="0"/>
                <w:numId w:val="2"/>
              </w:numPr>
              <w:spacing w:before="120" w:after="120" w:line="264" w:lineRule="auto"/>
              <w:ind w:left="0" w:firstLine="540"/>
              <w:rPr>
                <w:sz w:val="26"/>
                <w:szCs w:val="26"/>
              </w:rPr>
            </w:pPr>
            <w:r w:rsidRPr="00266416">
              <w:rPr>
                <w:color w:val="0C0C0C"/>
                <w:sz w:val="26"/>
                <w:szCs w:val="26"/>
              </w:rPr>
              <w:t>Số: ……/CV-LP</w:t>
            </w:r>
          </w:p>
          <w:p w:rsidR="00F61681" w:rsidRPr="00266416" w:rsidRDefault="00F61681" w:rsidP="00F61681">
            <w:pPr>
              <w:spacing w:line="264" w:lineRule="auto"/>
              <w:jc w:val="both"/>
              <w:rPr>
                <w:color w:val="002060"/>
                <w:sz w:val="26"/>
                <w:szCs w:val="26"/>
              </w:rPr>
            </w:pPr>
            <w:r w:rsidRPr="00266416">
              <w:rPr>
                <w:color w:val="0C0C0C"/>
                <w:sz w:val="26"/>
                <w:szCs w:val="26"/>
              </w:rPr>
              <w:t xml:space="preserve">V/v tham vấn bằng hình thức điện tử của đánh giá tác động môi trường của dự án </w:t>
            </w:r>
            <w:r w:rsidRPr="00266416">
              <w:rPr>
                <w:color w:val="002060"/>
                <w:sz w:val="26"/>
                <w:szCs w:val="26"/>
              </w:rPr>
              <w:t>Đầu tư xây dựng khu căn hộ Ngọc Lục Bảo 68 (The Emerald 68), diện tích 7.101,9m</w:t>
            </w:r>
            <w:r w:rsidRPr="00266416">
              <w:rPr>
                <w:color w:val="002060"/>
                <w:sz w:val="26"/>
                <w:szCs w:val="26"/>
                <w:vertAlign w:val="superscript"/>
              </w:rPr>
              <w:t>2</w:t>
            </w:r>
            <w:r w:rsidRPr="00266416">
              <w:rPr>
                <w:color w:val="002060"/>
                <w:sz w:val="26"/>
                <w:szCs w:val="26"/>
              </w:rPr>
              <w:t>, quy mô 770 căn hộ</w:t>
            </w:r>
            <w:r w:rsidR="00266416" w:rsidRPr="00266416">
              <w:rPr>
                <w:color w:val="002060"/>
                <w:sz w:val="26"/>
                <w:szCs w:val="26"/>
              </w:rPr>
              <w:t xml:space="preserve"> ở, 15 căn hộ thương mại</w:t>
            </w:r>
            <w:r w:rsidRPr="00266416">
              <w:rPr>
                <w:color w:val="002060"/>
                <w:sz w:val="26"/>
                <w:szCs w:val="26"/>
              </w:rPr>
              <w:t>, dân số 1.822 người</w:t>
            </w:r>
          </w:p>
          <w:p w:rsidR="00F61681" w:rsidRPr="00266416" w:rsidRDefault="00F61681" w:rsidP="00F61681">
            <w:pPr>
              <w:spacing w:line="264" w:lineRule="auto"/>
              <w:jc w:val="both"/>
              <w:rPr>
                <w:sz w:val="16"/>
                <w:szCs w:val="26"/>
              </w:rPr>
            </w:pPr>
          </w:p>
        </w:tc>
        <w:tc>
          <w:tcPr>
            <w:tcW w:w="6030" w:type="dxa"/>
            <w:shd w:val="clear" w:color="auto" w:fill="auto"/>
          </w:tcPr>
          <w:p w:rsidR="00F61681" w:rsidRPr="00266416" w:rsidRDefault="00F61681" w:rsidP="00F61681">
            <w:pPr>
              <w:spacing w:before="120" w:line="264" w:lineRule="auto"/>
              <w:jc w:val="right"/>
              <w:rPr>
                <w:i/>
                <w:sz w:val="26"/>
                <w:szCs w:val="26"/>
              </w:rPr>
            </w:pPr>
            <w:r w:rsidRPr="00266416">
              <w:rPr>
                <w:i/>
                <w:iCs/>
                <w:color w:val="0C0C0C"/>
                <w:sz w:val="26"/>
                <w:szCs w:val="26"/>
              </w:rPr>
              <w:t>Bình Dương, ngày… tháng… năm 2022</w:t>
            </w:r>
          </w:p>
        </w:tc>
      </w:tr>
    </w:tbl>
    <w:p w:rsidR="00F61681" w:rsidRPr="00266416" w:rsidRDefault="00F61681" w:rsidP="00F61681">
      <w:pPr>
        <w:widowControl w:val="0"/>
        <w:adjustRightInd w:val="0"/>
        <w:spacing w:before="120" w:line="264" w:lineRule="auto"/>
        <w:ind w:firstLine="540"/>
        <w:jc w:val="both"/>
        <w:rPr>
          <w:b/>
          <w:color w:val="0C0C0C"/>
          <w:sz w:val="26"/>
          <w:szCs w:val="26"/>
        </w:rPr>
      </w:pPr>
      <w:r w:rsidRPr="00266416">
        <w:rPr>
          <w:b/>
          <w:i/>
          <w:color w:val="0C0C0C"/>
          <w:sz w:val="26"/>
          <w:szCs w:val="26"/>
        </w:rPr>
        <w:t xml:space="preserve">Kính gửi: </w:t>
      </w:r>
      <w:r w:rsidRPr="00266416">
        <w:rPr>
          <w:b/>
          <w:color w:val="0C0C0C"/>
          <w:sz w:val="26"/>
          <w:szCs w:val="26"/>
        </w:rPr>
        <w:t>TRUNG TÂM CÔNG NGHỆ THÔNG TIN LƯU TRỮ TÀI NGUYÊN VÀ MÔI TRƯỜNG</w:t>
      </w:r>
    </w:p>
    <w:p w:rsidR="00F61681" w:rsidRPr="00266416" w:rsidRDefault="00F61681" w:rsidP="00F61681">
      <w:pPr>
        <w:widowControl w:val="0"/>
        <w:adjustRightInd w:val="0"/>
        <w:spacing w:before="120" w:line="264" w:lineRule="auto"/>
        <w:jc w:val="center"/>
        <w:rPr>
          <w:b/>
          <w:color w:val="000000"/>
          <w:sz w:val="14"/>
          <w:szCs w:val="26"/>
        </w:rPr>
      </w:pPr>
    </w:p>
    <w:p w:rsidR="00F61681" w:rsidRPr="00266416" w:rsidRDefault="00F61681" w:rsidP="00F61681">
      <w:pPr>
        <w:widowControl w:val="0"/>
        <w:adjustRightInd w:val="0"/>
        <w:spacing w:before="120" w:line="264" w:lineRule="auto"/>
        <w:ind w:firstLine="540"/>
        <w:jc w:val="both"/>
        <w:rPr>
          <w:color w:val="0C0C0C"/>
          <w:sz w:val="26"/>
          <w:szCs w:val="26"/>
        </w:rPr>
      </w:pPr>
      <w:r w:rsidRPr="00266416">
        <w:rPr>
          <w:color w:val="0C0C0C"/>
          <w:sz w:val="26"/>
          <w:szCs w:val="26"/>
        </w:rPr>
        <w:t xml:space="preserve">Chúng tôi là: </w:t>
      </w:r>
      <w:r w:rsidRPr="00266416">
        <w:rPr>
          <w:b/>
          <w:iCs/>
          <w:color w:val="0C0C0C"/>
          <w:sz w:val="26"/>
          <w:szCs w:val="26"/>
        </w:rPr>
        <w:t>Công ty cổ phần tập đoàn Lê Phong</w:t>
      </w:r>
      <w:r w:rsidRPr="00266416">
        <w:rPr>
          <w:color w:val="0C0C0C"/>
          <w:sz w:val="26"/>
          <w:szCs w:val="26"/>
        </w:rPr>
        <w:t xml:space="preserve">, chủ đầu tư dự án </w:t>
      </w:r>
      <w:r w:rsidRPr="00266416">
        <w:rPr>
          <w:color w:val="002060"/>
          <w:sz w:val="26"/>
          <w:szCs w:val="26"/>
        </w:rPr>
        <w:t>Đầu tư xây dựng khu căn hộ Ngọc Lục Bảo 68 (The Emerald 68), diện tích 7.101,9m</w:t>
      </w:r>
      <w:r w:rsidRPr="00266416">
        <w:rPr>
          <w:color w:val="002060"/>
          <w:sz w:val="26"/>
          <w:szCs w:val="26"/>
          <w:vertAlign w:val="superscript"/>
        </w:rPr>
        <w:t>2</w:t>
      </w:r>
      <w:r w:rsidRPr="00266416">
        <w:rPr>
          <w:color w:val="002060"/>
          <w:sz w:val="26"/>
          <w:szCs w:val="26"/>
        </w:rPr>
        <w:t>, quy mô 770 căn hộ</w:t>
      </w:r>
      <w:r w:rsidR="008C38B1" w:rsidRPr="008C38B1">
        <w:rPr>
          <w:color w:val="002060"/>
          <w:sz w:val="26"/>
          <w:szCs w:val="26"/>
        </w:rPr>
        <w:t xml:space="preserve"> </w:t>
      </w:r>
      <w:r w:rsidR="008C38B1" w:rsidRPr="00266416">
        <w:rPr>
          <w:color w:val="002060"/>
          <w:sz w:val="26"/>
          <w:szCs w:val="26"/>
        </w:rPr>
        <w:t>ở, 15 căn hộ thương mại</w:t>
      </w:r>
      <w:r w:rsidRPr="00266416">
        <w:rPr>
          <w:color w:val="002060"/>
          <w:sz w:val="26"/>
          <w:szCs w:val="26"/>
        </w:rPr>
        <w:t>, dân số 1.822 người</w:t>
      </w:r>
      <w:r w:rsidRPr="00266416">
        <w:rPr>
          <w:color w:val="0C0C0C"/>
          <w:sz w:val="26"/>
          <w:szCs w:val="26"/>
        </w:rPr>
        <w:t xml:space="preserve"> (thông tin như Phụ lục đính kèm).</w:t>
      </w:r>
    </w:p>
    <w:p w:rsidR="00F61681" w:rsidRPr="00266416" w:rsidRDefault="00F61681" w:rsidP="00F61681">
      <w:pPr>
        <w:numPr>
          <w:ilvl w:val="0"/>
          <w:numId w:val="15"/>
        </w:numPr>
        <w:tabs>
          <w:tab w:val="clear" w:pos="1287"/>
          <w:tab w:val="num" w:pos="567"/>
          <w:tab w:val="left" w:pos="810"/>
        </w:tabs>
        <w:autoSpaceDE/>
        <w:autoSpaceDN/>
        <w:spacing w:before="120" w:after="120" w:line="264" w:lineRule="auto"/>
        <w:ind w:left="0" w:firstLine="540"/>
        <w:jc w:val="both"/>
        <w:rPr>
          <w:color w:val="000000" w:themeColor="text1"/>
          <w:sz w:val="26"/>
          <w:szCs w:val="26"/>
        </w:rPr>
      </w:pPr>
      <w:r w:rsidRPr="00266416">
        <w:rPr>
          <w:color w:val="0C0C0C"/>
          <w:sz w:val="26"/>
          <w:szCs w:val="26"/>
        </w:rPr>
        <w:t>Dự án Đầu tư xây dựng khu căn hộ Ng</w:t>
      </w:r>
      <w:r w:rsidR="00266416">
        <w:rPr>
          <w:color w:val="0C0C0C"/>
          <w:sz w:val="26"/>
          <w:szCs w:val="26"/>
        </w:rPr>
        <w:t xml:space="preserve">ọc Lục Bảo 68 (The Emerald 68) </w:t>
      </w:r>
      <w:r w:rsidRPr="00266416">
        <w:rPr>
          <w:color w:val="0C0C0C"/>
          <w:sz w:val="26"/>
          <w:szCs w:val="26"/>
        </w:rPr>
        <w:t xml:space="preserve">đã được Ủy ban nhân dân tỉnh Bình Dương chấp thuận đầu </w:t>
      </w:r>
      <w:bookmarkStart w:id="0" w:name="_GoBack"/>
      <w:bookmarkEnd w:id="0"/>
      <w:r w:rsidRPr="00266416">
        <w:rPr>
          <w:color w:val="0C0C0C"/>
          <w:sz w:val="26"/>
          <w:szCs w:val="26"/>
        </w:rPr>
        <w:t>tư dự án tại Quyết định số 3213/QĐ-UBND ngày 31/12/2021.</w:t>
      </w:r>
      <w:r w:rsidRPr="00266416">
        <w:rPr>
          <w:color w:val="000000" w:themeColor="text1"/>
          <w:sz w:val="26"/>
          <w:szCs w:val="26"/>
        </w:rPr>
        <w:t xml:space="preserve"> </w:t>
      </w:r>
    </w:p>
    <w:p w:rsidR="00266416" w:rsidRPr="00485DC0" w:rsidRDefault="00266416" w:rsidP="00266416">
      <w:pPr>
        <w:numPr>
          <w:ilvl w:val="0"/>
          <w:numId w:val="15"/>
        </w:numPr>
        <w:tabs>
          <w:tab w:val="clear" w:pos="1287"/>
          <w:tab w:val="num" w:pos="567"/>
        </w:tabs>
        <w:autoSpaceDE/>
        <w:autoSpaceDN/>
        <w:spacing w:before="120" w:after="120" w:line="288" w:lineRule="auto"/>
        <w:ind w:left="0" w:firstLine="540"/>
        <w:jc w:val="both"/>
        <w:rPr>
          <w:color w:val="FF0000"/>
          <w:sz w:val="26"/>
          <w:szCs w:val="26"/>
        </w:rPr>
      </w:pPr>
      <w:r w:rsidRPr="00485DC0">
        <w:rPr>
          <w:color w:val="FF0000"/>
          <w:sz w:val="26"/>
          <w:szCs w:val="26"/>
        </w:rPr>
        <w:t>Dự án</w:t>
      </w:r>
      <w:r w:rsidRPr="00266416">
        <w:rPr>
          <w:color w:val="0C0C0C"/>
          <w:sz w:val="26"/>
          <w:szCs w:val="26"/>
        </w:rPr>
        <w:t xml:space="preserve"> Đầu tư xây dựng khu căn hộ Ngọc Lục Bảo 68 (The Emerald 68)</w:t>
      </w:r>
      <w:r w:rsidRPr="00485DC0">
        <w:rPr>
          <w:color w:val="FF0000"/>
          <w:sz w:val="26"/>
          <w:szCs w:val="26"/>
        </w:rPr>
        <w:t xml:space="preserve"> có quy mô </w:t>
      </w:r>
      <w:r w:rsidRPr="00266416">
        <w:rPr>
          <w:color w:val="0C0C0C"/>
          <w:sz w:val="26"/>
          <w:szCs w:val="26"/>
        </w:rPr>
        <w:t>7.101,9m</w:t>
      </w:r>
      <w:r w:rsidRPr="00266416">
        <w:rPr>
          <w:color w:val="0C0C0C"/>
          <w:sz w:val="26"/>
          <w:szCs w:val="26"/>
          <w:vertAlign w:val="superscript"/>
        </w:rPr>
        <w:t>2</w:t>
      </w:r>
      <w:r w:rsidRPr="00266416">
        <w:rPr>
          <w:color w:val="0C0C0C"/>
          <w:sz w:val="26"/>
          <w:szCs w:val="26"/>
        </w:rPr>
        <w:t xml:space="preserve">, </w:t>
      </w:r>
      <w:r w:rsidRPr="00266416">
        <w:rPr>
          <w:color w:val="002060"/>
          <w:sz w:val="26"/>
          <w:szCs w:val="26"/>
        </w:rPr>
        <w:t>quy mô 770 căn hộ ở, 15 căn hộ thương mại</w:t>
      </w:r>
      <w:r w:rsidRPr="00266416">
        <w:rPr>
          <w:color w:val="0C0C0C"/>
          <w:sz w:val="26"/>
          <w:szCs w:val="26"/>
        </w:rPr>
        <w:t>, dân số 1.822 người</w:t>
      </w:r>
      <w:r w:rsidRPr="00485DC0">
        <w:rPr>
          <w:color w:val="FF0000"/>
          <w:sz w:val="26"/>
          <w:szCs w:val="26"/>
        </w:rPr>
        <w:t xml:space="preserve">. Tổng mức đầu tư của dự án theo chủ trương đầu tư số </w:t>
      </w:r>
      <w:r>
        <w:rPr>
          <w:color w:val="FF0000"/>
          <w:sz w:val="26"/>
          <w:szCs w:val="26"/>
        </w:rPr>
        <w:t>3213</w:t>
      </w:r>
      <w:r w:rsidRPr="00485DC0">
        <w:rPr>
          <w:color w:val="FF0000"/>
          <w:sz w:val="26"/>
          <w:szCs w:val="26"/>
        </w:rPr>
        <w:t xml:space="preserve">/QĐ-UBND ngày </w:t>
      </w:r>
      <w:r>
        <w:rPr>
          <w:color w:val="FF0000"/>
          <w:sz w:val="26"/>
          <w:szCs w:val="26"/>
        </w:rPr>
        <w:t>31/12/2021</w:t>
      </w:r>
      <w:r w:rsidRPr="00485DC0">
        <w:rPr>
          <w:color w:val="FF0000"/>
          <w:sz w:val="26"/>
          <w:szCs w:val="26"/>
        </w:rPr>
        <w:t xml:space="preserve"> của Uỷ ban nhân dân tỉnh Bình Dương là 1.</w:t>
      </w:r>
      <w:r>
        <w:rPr>
          <w:color w:val="FF0000"/>
          <w:sz w:val="26"/>
          <w:szCs w:val="26"/>
        </w:rPr>
        <w:t>644.390.916.517</w:t>
      </w:r>
      <w:r w:rsidRPr="00485DC0">
        <w:rPr>
          <w:color w:val="FF0000"/>
          <w:sz w:val="26"/>
          <w:szCs w:val="26"/>
        </w:rPr>
        <w:t xml:space="preserve"> đồng. Căn cứ </w:t>
      </w:r>
      <w:r w:rsidRPr="00485DC0">
        <w:rPr>
          <w:color w:val="FF0000"/>
          <w:sz w:val="26"/>
          <w:szCs w:val="26"/>
          <w:lang w:val="nl-NL"/>
        </w:rPr>
        <w:t>theo luật đầu tư công số 39/2019/QH14 ngày 13/09/2019 thì dự án có quy mô thuộc nhóm B ( Dự án có quy mô đầu tư từ 120 tỷ đồng đến dưới 2.300 tỷ đồng). Dự án co lưu lượng nước thải trên 500m</w:t>
      </w:r>
      <w:r w:rsidRPr="00266416">
        <w:rPr>
          <w:color w:val="FF0000"/>
          <w:sz w:val="26"/>
          <w:szCs w:val="26"/>
          <w:vertAlign w:val="superscript"/>
          <w:lang w:val="nl-NL"/>
        </w:rPr>
        <w:t>3</w:t>
      </w:r>
      <w:r w:rsidRPr="00485DC0">
        <w:rPr>
          <w:color w:val="FF0000"/>
          <w:sz w:val="26"/>
          <w:szCs w:val="26"/>
          <w:lang w:val="nl-NL"/>
        </w:rPr>
        <w:t>.ngày đêm, căn cứ theo quy định tại điều 30 Luật bảo vệ môi trường năm 2020 và phụ lục IV Nghị định 08/2022/NĐ-CP ngày 10/01/2022 của Chính phủ quy định chi tiết một số điều của Luật bảo vệ môi trường thì dự án phải lập Báo cáo đánh giá tác động môi trường (sau đây gọi tắt là ĐTM). Dự án thuộc thẩm quyền phê duyệt của Sở tài nguyên và môi trường tỉnh Bình Dương theo quy định tại điều 32,33,35 Luật bảo vệ môi trường 2020.</w:t>
      </w:r>
    </w:p>
    <w:p w:rsidR="00F61681" w:rsidRPr="00266416" w:rsidRDefault="00F61681" w:rsidP="00F61681">
      <w:pPr>
        <w:widowControl w:val="0"/>
        <w:adjustRightInd w:val="0"/>
        <w:spacing w:before="120" w:line="264" w:lineRule="auto"/>
        <w:ind w:firstLine="540"/>
        <w:jc w:val="both"/>
        <w:rPr>
          <w:color w:val="0C0C0C"/>
          <w:sz w:val="26"/>
          <w:szCs w:val="26"/>
        </w:rPr>
      </w:pPr>
      <w:r w:rsidRPr="00266416">
        <w:rPr>
          <w:color w:val="0C0C0C"/>
          <w:sz w:val="26"/>
          <w:szCs w:val="26"/>
        </w:rPr>
        <w:t xml:space="preserve">Địa điểm thực hiện dự án:  </w:t>
      </w:r>
      <w:r w:rsidRPr="00266416">
        <w:rPr>
          <w:sz w:val="26"/>
          <w:szCs w:val="26"/>
        </w:rPr>
        <w:t xml:space="preserve">phường Vĩnh Phú, thành phố Thuận An, </w:t>
      </w:r>
      <w:r w:rsidRPr="00266416">
        <w:rPr>
          <w:color w:val="0C0C0C"/>
          <w:sz w:val="26"/>
          <w:szCs w:val="26"/>
        </w:rPr>
        <w:t xml:space="preserve">tỉnh Bình Dương. </w:t>
      </w:r>
    </w:p>
    <w:p w:rsidR="00F61681" w:rsidRPr="00266416" w:rsidRDefault="00F61681" w:rsidP="00F61681">
      <w:pPr>
        <w:widowControl w:val="0"/>
        <w:adjustRightInd w:val="0"/>
        <w:spacing w:before="120" w:line="264" w:lineRule="auto"/>
        <w:ind w:firstLine="540"/>
        <w:jc w:val="both"/>
        <w:rPr>
          <w:color w:val="0C0C0C"/>
          <w:sz w:val="26"/>
          <w:szCs w:val="26"/>
        </w:rPr>
      </w:pPr>
      <w:r w:rsidRPr="00266416">
        <w:rPr>
          <w:color w:val="0C0C0C"/>
          <w:sz w:val="26"/>
          <w:szCs w:val="26"/>
        </w:rPr>
        <w:lastRenderedPageBreak/>
        <w:t xml:space="preserve">Thực hiện theo Điều 33 của Luật bảo vệ môi trường số 72/2020/QH14 ngày 17/11/2020. Chúng tôi kính đề nghị Quý cơ quan tiếp nhận và đăng thông tin tham vấn </w:t>
      </w:r>
      <w:r w:rsidRPr="00266416">
        <w:rPr>
          <w:color w:val="0C0C0C"/>
          <w:spacing w:val="-8"/>
          <w:sz w:val="26"/>
          <w:szCs w:val="26"/>
        </w:rPr>
        <w:t xml:space="preserve">báo cáo đáng giá tác động môi trường của dự án </w:t>
      </w:r>
      <w:r w:rsidRPr="00266416">
        <w:rPr>
          <w:color w:val="0C0C0C"/>
          <w:sz w:val="26"/>
          <w:szCs w:val="26"/>
        </w:rPr>
        <w:t>Đầu tư xây dựng khu căn hộ Ngọc Lục Bảo 68 (The Emerald 68) bằng hình thức điện tử. Hồ sơ chúng tôi gửi kèm bao gồm:</w:t>
      </w:r>
    </w:p>
    <w:p w:rsidR="00F61681" w:rsidRPr="00266416" w:rsidRDefault="00F61681" w:rsidP="00F61681">
      <w:pPr>
        <w:pStyle w:val="ListParagraph"/>
        <w:widowControl w:val="0"/>
        <w:numPr>
          <w:ilvl w:val="0"/>
          <w:numId w:val="14"/>
        </w:numPr>
        <w:autoSpaceDE w:val="0"/>
        <w:autoSpaceDN w:val="0"/>
        <w:adjustRightInd w:val="0"/>
        <w:spacing w:before="120" w:after="0" w:line="264" w:lineRule="auto"/>
        <w:jc w:val="both"/>
        <w:rPr>
          <w:rFonts w:ascii="Times New Roman" w:hAnsi="Times New Roman" w:cs="Times New Roman"/>
          <w:color w:val="0C0C0C"/>
          <w:sz w:val="26"/>
          <w:szCs w:val="26"/>
        </w:rPr>
      </w:pPr>
      <w:r w:rsidRPr="00266416">
        <w:rPr>
          <w:rFonts w:ascii="Times New Roman" w:hAnsi="Times New Roman" w:cs="Times New Roman"/>
          <w:color w:val="0C0C0C"/>
          <w:sz w:val="26"/>
          <w:szCs w:val="26"/>
        </w:rPr>
        <w:t>01 văn bản tóm tắt về dự án</w:t>
      </w:r>
    </w:p>
    <w:p w:rsidR="00F61681" w:rsidRPr="00266416" w:rsidRDefault="00F61681" w:rsidP="00F61681">
      <w:pPr>
        <w:pStyle w:val="ListParagraph"/>
        <w:widowControl w:val="0"/>
        <w:numPr>
          <w:ilvl w:val="0"/>
          <w:numId w:val="14"/>
        </w:numPr>
        <w:autoSpaceDE w:val="0"/>
        <w:autoSpaceDN w:val="0"/>
        <w:adjustRightInd w:val="0"/>
        <w:spacing w:before="120" w:after="0" w:line="264" w:lineRule="auto"/>
        <w:jc w:val="both"/>
        <w:rPr>
          <w:rFonts w:ascii="Times New Roman" w:hAnsi="Times New Roman" w:cs="Times New Roman"/>
          <w:color w:val="0C0C0C"/>
          <w:sz w:val="26"/>
          <w:szCs w:val="26"/>
        </w:rPr>
      </w:pPr>
      <w:r w:rsidRPr="00266416">
        <w:rPr>
          <w:rFonts w:ascii="Times New Roman" w:hAnsi="Times New Roman" w:cs="Times New Roman"/>
          <w:color w:val="0C0C0C"/>
          <w:sz w:val="26"/>
          <w:szCs w:val="26"/>
        </w:rPr>
        <w:t>01 đĩa CD lưu File scan của hồ sơ Báo cáo đánh giá tác động môi trường (Nội dung và các phụ lục)</w:t>
      </w:r>
    </w:p>
    <w:p w:rsidR="00E76B2F" w:rsidRPr="00266416" w:rsidRDefault="00E71DBB" w:rsidP="00F61681">
      <w:pPr>
        <w:widowControl w:val="0"/>
        <w:adjustRightInd w:val="0"/>
        <w:spacing w:before="120" w:line="264" w:lineRule="auto"/>
        <w:ind w:left="90" w:firstLine="630"/>
        <w:jc w:val="both"/>
        <w:rPr>
          <w:sz w:val="26"/>
          <w:szCs w:val="26"/>
        </w:rPr>
      </w:pPr>
      <w:r w:rsidRPr="00266416">
        <w:rPr>
          <w:sz w:val="26"/>
          <w:szCs w:val="26"/>
        </w:rPr>
        <w:t xml:space="preserve">Để thuận tiện cho công tác đăng tải hồ sơ tham vấn cộng đồng dân cư bằng hình thức điện tử. </w:t>
      </w:r>
      <w:r w:rsidR="00E76B2F" w:rsidRPr="00266416">
        <w:rPr>
          <w:sz w:val="26"/>
          <w:szCs w:val="26"/>
        </w:rPr>
        <w:t xml:space="preserve">Chúng tôi xin tóm tắt một số thông tin chung của hồ sơ Báo cáo đánh giá tác động môi trường của dự án </w:t>
      </w:r>
      <w:r w:rsidR="00830DD9" w:rsidRPr="00266416">
        <w:rPr>
          <w:sz w:val="26"/>
          <w:szCs w:val="26"/>
        </w:rPr>
        <w:t>“</w:t>
      </w:r>
      <w:r w:rsidR="00F61681" w:rsidRPr="00266416">
        <w:rPr>
          <w:sz w:val="26"/>
          <w:szCs w:val="26"/>
        </w:rPr>
        <w:t>Đầu tư xây dựng khu căn hộ Ngọc Lục Bảo 68 (The Emerald 68)</w:t>
      </w:r>
      <w:r w:rsidR="00830DD9" w:rsidRPr="00266416">
        <w:rPr>
          <w:sz w:val="26"/>
          <w:szCs w:val="26"/>
        </w:rPr>
        <w:t xml:space="preserve">” </w:t>
      </w:r>
      <w:r w:rsidR="00E76B2F" w:rsidRPr="00266416">
        <w:rPr>
          <w:sz w:val="26"/>
          <w:szCs w:val="26"/>
        </w:rPr>
        <w:t>như sau</w:t>
      </w:r>
      <w:r w:rsidR="00830DD9" w:rsidRPr="00266416">
        <w:rPr>
          <w:sz w:val="26"/>
          <w:szCs w:val="26"/>
        </w:rPr>
        <w:t>:</w:t>
      </w:r>
    </w:p>
    <w:p w:rsidR="007D5686" w:rsidRPr="00266416" w:rsidRDefault="007D5686" w:rsidP="00F61681">
      <w:pPr>
        <w:pStyle w:val="ListParagraph"/>
        <w:numPr>
          <w:ilvl w:val="0"/>
          <w:numId w:val="7"/>
        </w:numPr>
        <w:spacing w:line="264" w:lineRule="auto"/>
        <w:jc w:val="both"/>
        <w:rPr>
          <w:rFonts w:ascii="Times New Roman" w:hAnsi="Times New Roman" w:cs="Times New Roman"/>
          <w:sz w:val="26"/>
          <w:szCs w:val="26"/>
          <w:lang w:val="vi-VN"/>
        </w:rPr>
      </w:pPr>
      <w:bookmarkStart w:id="1" w:name="_Toc32299409"/>
      <w:r w:rsidRPr="00266416">
        <w:rPr>
          <w:rFonts w:ascii="Times New Roman" w:hAnsi="Times New Roman" w:cs="Times New Roman"/>
          <w:sz w:val="26"/>
          <w:szCs w:val="26"/>
          <w:lang w:val="vi-VN"/>
        </w:rPr>
        <w:t>Chủ đầu tư:</w:t>
      </w:r>
      <w:r w:rsidRPr="00266416">
        <w:rPr>
          <w:rFonts w:ascii="Times New Roman" w:hAnsi="Times New Roman" w:cs="Times New Roman"/>
          <w:sz w:val="26"/>
          <w:szCs w:val="26"/>
        </w:rPr>
        <w:t xml:space="preserve"> </w:t>
      </w:r>
      <w:r w:rsidR="00F61681" w:rsidRPr="00266416">
        <w:rPr>
          <w:rFonts w:ascii="Times New Roman" w:hAnsi="Times New Roman" w:cs="Times New Roman"/>
          <w:sz w:val="26"/>
          <w:szCs w:val="26"/>
          <w:lang w:val="vi-VN"/>
        </w:rPr>
        <w:t>Công ty cổ phần tập đoàn Lê Phong</w:t>
      </w:r>
    </w:p>
    <w:p w:rsidR="00830DD9" w:rsidRPr="00266416" w:rsidRDefault="007D5686" w:rsidP="00F61681">
      <w:pPr>
        <w:numPr>
          <w:ilvl w:val="0"/>
          <w:numId w:val="2"/>
        </w:numPr>
        <w:spacing w:before="120" w:after="120" w:line="264" w:lineRule="auto"/>
        <w:ind w:left="0" w:firstLine="540"/>
        <w:jc w:val="both"/>
        <w:rPr>
          <w:color w:val="000000" w:themeColor="text1"/>
          <w:sz w:val="26"/>
          <w:szCs w:val="26"/>
        </w:rPr>
      </w:pPr>
      <w:r w:rsidRPr="00266416">
        <w:rPr>
          <w:sz w:val="26"/>
          <w:szCs w:val="26"/>
          <w:lang w:val="vi-VN"/>
        </w:rPr>
        <w:t>Địa chỉ liên hệ:</w:t>
      </w:r>
      <w:r w:rsidRPr="00266416">
        <w:rPr>
          <w:sz w:val="26"/>
          <w:szCs w:val="26"/>
        </w:rPr>
        <w:t xml:space="preserve"> </w:t>
      </w:r>
      <w:r w:rsidR="00F61681" w:rsidRPr="00266416">
        <w:rPr>
          <w:color w:val="002060"/>
          <w:sz w:val="26"/>
          <w:szCs w:val="26"/>
        </w:rPr>
        <w:t>số 79 Đại lộ Bình Dương, khu phố Trung, phường Vĩnh Phú, thành phố Thuận An, tỉnh Bình Dương</w:t>
      </w:r>
      <w:r w:rsidR="00830DD9" w:rsidRPr="00266416">
        <w:rPr>
          <w:color w:val="000000" w:themeColor="text1"/>
          <w:sz w:val="26"/>
          <w:szCs w:val="26"/>
        </w:rPr>
        <w:t xml:space="preserve">.  </w:t>
      </w:r>
    </w:p>
    <w:p w:rsidR="007D5686" w:rsidRPr="00266416" w:rsidRDefault="007D5686" w:rsidP="00F61681">
      <w:pPr>
        <w:pStyle w:val="ListParagraph"/>
        <w:numPr>
          <w:ilvl w:val="0"/>
          <w:numId w:val="7"/>
        </w:numPr>
        <w:spacing w:line="264" w:lineRule="auto"/>
        <w:jc w:val="both"/>
        <w:rPr>
          <w:rFonts w:ascii="Times New Roman" w:hAnsi="Times New Roman" w:cs="Times New Roman"/>
          <w:sz w:val="26"/>
          <w:szCs w:val="26"/>
          <w:lang w:val="vi-VN"/>
        </w:rPr>
      </w:pPr>
      <w:r w:rsidRPr="00266416">
        <w:rPr>
          <w:rFonts w:ascii="Times New Roman" w:hAnsi="Times New Roman" w:cs="Times New Roman"/>
          <w:sz w:val="26"/>
          <w:szCs w:val="26"/>
          <w:lang w:val="vi-VN"/>
        </w:rPr>
        <w:t xml:space="preserve">Tên dự án: </w:t>
      </w:r>
      <w:r w:rsidR="00F61681" w:rsidRPr="00266416">
        <w:rPr>
          <w:rFonts w:ascii="Times New Roman" w:hAnsi="Times New Roman" w:cs="Times New Roman"/>
          <w:sz w:val="26"/>
          <w:szCs w:val="26"/>
          <w:lang w:val="vi-VN"/>
        </w:rPr>
        <w:t>Đầu tư xây dựng khu căn hộ Ngọc Lục Bảo 68 (The Emerald 68)</w:t>
      </w:r>
      <w:r w:rsidR="004C3ED8" w:rsidRPr="00266416">
        <w:rPr>
          <w:rFonts w:ascii="Times New Roman" w:hAnsi="Times New Roman" w:cs="Times New Roman"/>
          <w:sz w:val="26"/>
          <w:szCs w:val="26"/>
          <w:lang w:val="vi-VN"/>
        </w:rPr>
        <w:t xml:space="preserve">, </w:t>
      </w:r>
      <w:r w:rsidR="00F61681" w:rsidRPr="00266416">
        <w:rPr>
          <w:rFonts w:ascii="Times New Roman" w:hAnsi="Times New Roman" w:cs="Times New Roman"/>
          <w:color w:val="0C0C0C"/>
          <w:sz w:val="26"/>
          <w:szCs w:val="26"/>
        </w:rPr>
        <w:t xml:space="preserve">diện tích 7.101,9m2, </w:t>
      </w:r>
      <w:r w:rsidR="00266416" w:rsidRPr="00266416">
        <w:rPr>
          <w:rFonts w:ascii="Times New Roman" w:hAnsi="Times New Roman" w:cs="Times New Roman"/>
          <w:color w:val="002060"/>
          <w:sz w:val="26"/>
          <w:szCs w:val="26"/>
        </w:rPr>
        <w:t>quy mô 770 căn hộ ở, 15 căn hộ thương mại</w:t>
      </w:r>
      <w:r w:rsidR="00F61681" w:rsidRPr="00266416">
        <w:rPr>
          <w:rFonts w:ascii="Times New Roman" w:hAnsi="Times New Roman" w:cs="Times New Roman"/>
          <w:color w:val="0C0C0C"/>
          <w:sz w:val="26"/>
          <w:szCs w:val="26"/>
        </w:rPr>
        <w:t>, dân số 1.822 người.</w:t>
      </w:r>
    </w:p>
    <w:p w:rsidR="007D5686" w:rsidRPr="00266416" w:rsidRDefault="007D5686" w:rsidP="00F61681">
      <w:pPr>
        <w:pStyle w:val="ListParagraph"/>
        <w:numPr>
          <w:ilvl w:val="0"/>
          <w:numId w:val="7"/>
        </w:numPr>
        <w:spacing w:line="264" w:lineRule="auto"/>
        <w:jc w:val="both"/>
        <w:rPr>
          <w:rFonts w:ascii="Times New Roman" w:hAnsi="Times New Roman" w:cs="Times New Roman"/>
          <w:sz w:val="26"/>
          <w:szCs w:val="26"/>
          <w:lang w:val="vi-VN"/>
        </w:rPr>
      </w:pPr>
      <w:r w:rsidRPr="00266416">
        <w:rPr>
          <w:rFonts w:ascii="Times New Roman" w:hAnsi="Times New Roman" w:cs="Times New Roman"/>
          <w:sz w:val="26"/>
          <w:szCs w:val="26"/>
          <w:lang w:val="vi-VN"/>
        </w:rPr>
        <w:t>Địa điểm, phạm vi, quy mô dự án:</w:t>
      </w:r>
    </w:p>
    <w:p w:rsidR="007D5686" w:rsidRPr="00266416" w:rsidRDefault="007D5686" w:rsidP="00F61681">
      <w:pPr>
        <w:pStyle w:val="ListParagraph"/>
        <w:spacing w:line="264" w:lineRule="auto"/>
        <w:jc w:val="both"/>
        <w:rPr>
          <w:rFonts w:ascii="Times New Roman" w:hAnsi="Times New Roman" w:cs="Times New Roman"/>
          <w:sz w:val="26"/>
          <w:szCs w:val="26"/>
        </w:rPr>
      </w:pPr>
      <w:r w:rsidRPr="00266416">
        <w:rPr>
          <w:rFonts w:ascii="Times New Roman" w:hAnsi="Times New Roman" w:cs="Times New Roman"/>
          <w:sz w:val="26"/>
          <w:szCs w:val="26"/>
        </w:rPr>
        <w:t>Địa điể</w:t>
      </w:r>
      <w:r w:rsidR="00D96771" w:rsidRPr="00266416">
        <w:rPr>
          <w:rFonts w:ascii="Times New Roman" w:hAnsi="Times New Roman" w:cs="Times New Roman"/>
          <w:sz w:val="26"/>
          <w:szCs w:val="26"/>
        </w:rPr>
        <w:t>m</w:t>
      </w:r>
      <w:r w:rsidRPr="00266416">
        <w:rPr>
          <w:rFonts w:ascii="Times New Roman" w:hAnsi="Times New Roman" w:cs="Times New Roman"/>
          <w:sz w:val="26"/>
          <w:szCs w:val="26"/>
        </w:rPr>
        <w:t xml:space="preserve">: </w:t>
      </w:r>
      <w:r w:rsidR="00F61681" w:rsidRPr="00266416">
        <w:rPr>
          <w:rFonts w:ascii="Times New Roman" w:hAnsi="Times New Roman" w:cs="Times New Roman"/>
          <w:sz w:val="26"/>
          <w:szCs w:val="26"/>
        </w:rPr>
        <w:t xml:space="preserve">phường Vĩnh Phú, thành phố Thuận An, </w:t>
      </w:r>
      <w:r w:rsidR="00F61681" w:rsidRPr="00266416">
        <w:rPr>
          <w:rFonts w:ascii="Times New Roman" w:hAnsi="Times New Roman" w:cs="Times New Roman"/>
          <w:color w:val="0C0C0C"/>
          <w:sz w:val="26"/>
          <w:szCs w:val="26"/>
        </w:rPr>
        <w:t>tỉnh Bình Dương</w:t>
      </w:r>
      <w:r w:rsidRPr="00266416">
        <w:rPr>
          <w:rFonts w:ascii="Times New Roman" w:hAnsi="Times New Roman" w:cs="Times New Roman"/>
          <w:sz w:val="26"/>
          <w:szCs w:val="26"/>
        </w:rPr>
        <w:t>.</w:t>
      </w:r>
    </w:p>
    <w:p w:rsidR="00F61681" w:rsidRPr="00266416" w:rsidRDefault="007D5686" w:rsidP="00F61681">
      <w:pPr>
        <w:pStyle w:val="ListParagraph"/>
        <w:spacing w:line="264" w:lineRule="auto"/>
        <w:jc w:val="both"/>
        <w:rPr>
          <w:rFonts w:ascii="Times New Roman" w:hAnsi="Times New Roman" w:cs="Times New Roman"/>
          <w:color w:val="000000" w:themeColor="text1"/>
          <w:sz w:val="26"/>
          <w:szCs w:val="26"/>
        </w:rPr>
      </w:pPr>
      <w:r w:rsidRPr="00266416">
        <w:rPr>
          <w:rFonts w:ascii="Times New Roman" w:hAnsi="Times New Roman" w:cs="Times New Roman"/>
          <w:sz w:val="26"/>
          <w:szCs w:val="26"/>
        </w:rPr>
        <w:t xml:space="preserve">Phạm vị, quy mô dự án: </w:t>
      </w:r>
      <w:r w:rsidR="00F61681" w:rsidRPr="00266416">
        <w:rPr>
          <w:rFonts w:ascii="Times New Roman" w:hAnsi="Times New Roman" w:cs="Times New Roman"/>
          <w:color w:val="0C0C0C"/>
          <w:sz w:val="26"/>
          <w:szCs w:val="26"/>
        </w:rPr>
        <w:t>diện tích 7.101,9m</w:t>
      </w:r>
      <w:r w:rsidR="00F61681" w:rsidRPr="00266416">
        <w:rPr>
          <w:rFonts w:ascii="Times New Roman" w:hAnsi="Times New Roman" w:cs="Times New Roman"/>
          <w:color w:val="0C0C0C"/>
          <w:sz w:val="26"/>
          <w:szCs w:val="26"/>
          <w:vertAlign w:val="superscript"/>
        </w:rPr>
        <w:t>2</w:t>
      </w:r>
      <w:r w:rsidR="00F61681" w:rsidRPr="00266416">
        <w:rPr>
          <w:rFonts w:ascii="Times New Roman" w:hAnsi="Times New Roman" w:cs="Times New Roman"/>
          <w:color w:val="0C0C0C"/>
          <w:sz w:val="26"/>
          <w:szCs w:val="26"/>
        </w:rPr>
        <w:t xml:space="preserve">, </w:t>
      </w:r>
      <w:r w:rsidR="00266416" w:rsidRPr="00266416">
        <w:rPr>
          <w:rFonts w:ascii="Times New Roman" w:hAnsi="Times New Roman" w:cs="Times New Roman"/>
          <w:color w:val="002060"/>
          <w:sz w:val="26"/>
          <w:szCs w:val="26"/>
        </w:rPr>
        <w:t>quy mô 770 căn hộ ở, 15 căn hộ thương mại</w:t>
      </w:r>
      <w:r w:rsidR="00F61681" w:rsidRPr="00266416">
        <w:rPr>
          <w:rFonts w:ascii="Times New Roman" w:hAnsi="Times New Roman" w:cs="Times New Roman"/>
          <w:color w:val="0C0C0C"/>
          <w:sz w:val="26"/>
          <w:szCs w:val="26"/>
        </w:rPr>
        <w:t>, dân số 1.822 người</w:t>
      </w:r>
      <w:r w:rsidR="00F61681" w:rsidRPr="00266416">
        <w:rPr>
          <w:rFonts w:ascii="Times New Roman" w:hAnsi="Times New Roman" w:cs="Times New Roman"/>
          <w:color w:val="000000" w:themeColor="text1"/>
          <w:sz w:val="26"/>
          <w:szCs w:val="26"/>
        </w:rPr>
        <w:t>.</w:t>
      </w:r>
    </w:p>
    <w:p w:rsidR="007D5686" w:rsidRPr="00266416" w:rsidRDefault="007D5686" w:rsidP="00F61681">
      <w:pPr>
        <w:pStyle w:val="ListParagraph"/>
        <w:numPr>
          <w:ilvl w:val="0"/>
          <w:numId w:val="7"/>
        </w:numPr>
        <w:spacing w:line="264" w:lineRule="auto"/>
        <w:jc w:val="both"/>
        <w:rPr>
          <w:rFonts w:ascii="Times New Roman" w:hAnsi="Times New Roman" w:cs="Times New Roman"/>
          <w:color w:val="000000" w:themeColor="text1"/>
          <w:sz w:val="26"/>
          <w:szCs w:val="26"/>
          <w:lang w:val="vi-VN"/>
        </w:rPr>
      </w:pPr>
      <w:r w:rsidRPr="00266416">
        <w:rPr>
          <w:rFonts w:ascii="Times New Roman" w:hAnsi="Times New Roman" w:cs="Times New Roman"/>
          <w:color w:val="000000" w:themeColor="text1"/>
          <w:sz w:val="26"/>
          <w:szCs w:val="26"/>
          <w:lang w:val="vi-VN"/>
        </w:rPr>
        <w:t>Sơ đồ vị trí dự án:</w:t>
      </w:r>
      <w:bookmarkStart w:id="2" w:name="_Toc143483130"/>
      <w:bookmarkStart w:id="3" w:name="_Toc143483253"/>
      <w:bookmarkStart w:id="4" w:name="_Toc147289559"/>
      <w:bookmarkStart w:id="5" w:name="_Toc157391179"/>
      <w:bookmarkStart w:id="6" w:name="_Toc233539115"/>
      <w:bookmarkEnd w:id="1"/>
    </w:p>
    <w:bookmarkEnd w:id="2"/>
    <w:bookmarkEnd w:id="3"/>
    <w:bookmarkEnd w:id="4"/>
    <w:bookmarkEnd w:id="5"/>
    <w:bookmarkEnd w:id="6"/>
    <w:p w:rsidR="00F61681" w:rsidRPr="00266416" w:rsidRDefault="00F61681" w:rsidP="00F61681">
      <w:pPr>
        <w:spacing w:before="120" w:after="120" w:line="264" w:lineRule="auto"/>
        <w:ind w:firstLine="540"/>
        <w:jc w:val="both"/>
        <w:rPr>
          <w:sz w:val="26"/>
          <w:szCs w:val="26"/>
        </w:rPr>
      </w:pPr>
      <w:r w:rsidRPr="00266416">
        <w:rPr>
          <w:sz w:val="26"/>
          <w:szCs w:val="26"/>
        </w:rPr>
        <w:t xml:space="preserve">Dự án được xây dựng tại khu đất thuộc phường Vĩnh Phú, thành phố Thuận An, tỉnh Bình Dương. </w:t>
      </w:r>
    </w:p>
    <w:p w:rsidR="00F61681" w:rsidRPr="00266416" w:rsidRDefault="00F61681" w:rsidP="00F61681">
      <w:pPr>
        <w:spacing w:before="120" w:after="120" w:line="264" w:lineRule="auto"/>
        <w:ind w:firstLine="540"/>
        <w:jc w:val="both"/>
        <w:rPr>
          <w:sz w:val="26"/>
          <w:szCs w:val="26"/>
        </w:rPr>
      </w:pPr>
      <w:r w:rsidRPr="00266416">
        <w:rPr>
          <w:sz w:val="26"/>
          <w:szCs w:val="26"/>
        </w:rPr>
        <w:t xml:space="preserve">Vị trí </w:t>
      </w:r>
      <w:r w:rsidRPr="00266416">
        <w:rPr>
          <w:sz w:val="26"/>
          <w:szCs w:val="26"/>
          <w:lang w:val="vi-VN"/>
        </w:rPr>
        <w:t>tiếp</w:t>
      </w:r>
      <w:r w:rsidRPr="00266416">
        <w:rPr>
          <w:sz w:val="26"/>
          <w:szCs w:val="26"/>
        </w:rPr>
        <w:t xml:space="preserve"> giáp của dự án: </w:t>
      </w:r>
    </w:p>
    <w:p w:rsidR="00F61681" w:rsidRPr="00266416" w:rsidRDefault="00F61681" w:rsidP="00F61681">
      <w:pPr>
        <w:numPr>
          <w:ilvl w:val="0"/>
          <w:numId w:val="5"/>
        </w:numPr>
        <w:tabs>
          <w:tab w:val="left" w:pos="630"/>
        </w:tabs>
        <w:autoSpaceDE/>
        <w:autoSpaceDN/>
        <w:spacing w:line="264" w:lineRule="auto"/>
        <w:ind w:left="0" w:firstLine="446"/>
        <w:jc w:val="both"/>
        <w:rPr>
          <w:sz w:val="26"/>
          <w:szCs w:val="26"/>
        </w:rPr>
      </w:pPr>
      <w:r w:rsidRPr="00266416">
        <w:rPr>
          <w:sz w:val="26"/>
          <w:szCs w:val="26"/>
        </w:rPr>
        <w:t>Phía Đông</w:t>
      </w:r>
      <w:r w:rsidRPr="00266416">
        <w:rPr>
          <w:sz w:val="26"/>
          <w:szCs w:val="26"/>
        </w:rPr>
        <w:tab/>
        <w:t xml:space="preserve">: </w:t>
      </w:r>
      <w:r w:rsidRPr="00266416">
        <w:rPr>
          <w:sz w:val="26"/>
          <w:szCs w:val="26"/>
        </w:rPr>
        <w:tab/>
        <w:t>Giáp mương nước và đường Vĩnh Phú 16;</w:t>
      </w:r>
    </w:p>
    <w:p w:rsidR="00F61681" w:rsidRPr="00266416" w:rsidRDefault="00F61681" w:rsidP="00F61681">
      <w:pPr>
        <w:numPr>
          <w:ilvl w:val="0"/>
          <w:numId w:val="5"/>
        </w:numPr>
        <w:tabs>
          <w:tab w:val="left" w:pos="630"/>
        </w:tabs>
        <w:autoSpaceDE/>
        <w:autoSpaceDN/>
        <w:spacing w:line="264" w:lineRule="auto"/>
        <w:ind w:left="0" w:firstLine="446"/>
        <w:jc w:val="both"/>
        <w:rPr>
          <w:sz w:val="26"/>
          <w:szCs w:val="26"/>
        </w:rPr>
      </w:pPr>
      <w:r w:rsidRPr="00266416">
        <w:rPr>
          <w:sz w:val="26"/>
          <w:szCs w:val="26"/>
        </w:rPr>
        <w:t>Phía Tây</w:t>
      </w:r>
      <w:r w:rsidRPr="00266416">
        <w:rPr>
          <w:sz w:val="26"/>
          <w:szCs w:val="26"/>
        </w:rPr>
        <w:tab/>
        <w:t>:</w:t>
      </w:r>
      <w:r w:rsidRPr="00266416">
        <w:rPr>
          <w:sz w:val="26"/>
          <w:szCs w:val="26"/>
        </w:rPr>
        <w:tab/>
        <w:t>Giáp đất dân;</w:t>
      </w:r>
    </w:p>
    <w:p w:rsidR="00F61681" w:rsidRPr="00266416" w:rsidRDefault="00F61681" w:rsidP="00F61681">
      <w:pPr>
        <w:numPr>
          <w:ilvl w:val="0"/>
          <w:numId w:val="5"/>
        </w:numPr>
        <w:tabs>
          <w:tab w:val="left" w:pos="630"/>
        </w:tabs>
        <w:autoSpaceDE/>
        <w:autoSpaceDN/>
        <w:spacing w:line="264" w:lineRule="auto"/>
        <w:ind w:left="0" w:firstLine="446"/>
        <w:jc w:val="both"/>
        <w:rPr>
          <w:sz w:val="26"/>
          <w:szCs w:val="26"/>
        </w:rPr>
      </w:pPr>
      <w:r w:rsidRPr="00266416">
        <w:rPr>
          <w:sz w:val="26"/>
          <w:szCs w:val="26"/>
        </w:rPr>
        <w:t>Phía Nam</w:t>
      </w:r>
      <w:r w:rsidRPr="00266416">
        <w:rPr>
          <w:sz w:val="26"/>
          <w:szCs w:val="26"/>
        </w:rPr>
        <w:tab/>
        <w:t xml:space="preserve">: </w:t>
      </w:r>
      <w:r w:rsidRPr="00266416">
        <w:rPr>
          <w:sz w:val="26"/>
          <w:szCs w:val="26"/>
        </w:rPr>
        <w:tab/>
        <w:t>Giáp Đại lộ Bình Dương;</w:t>
      </w:r>
    </w:p>
    <w:p w:rsidR="00F61681" w:rsidRPr="00266416" w:rsidRDefault="00F61681" w:rsidP="00F61681">
      <w:pPr>
        <w:numPr>
          <w:ilvl w:val="0"/>
          <w:numId w:val="5"/>
        </w:numPr>
        <w:tabs>
          <w:tab w:val="left" w:pos="630"/>
        </w:tabs>
        <w:autoSpaceDE/>
        <w:autoSpaceDN/>
        <w:spacing w:line="264" w:lineRule="auto"/>
        <w:ind w:left="0" w:firstLine="446"/>
        <w:jc w:val="both"/>
        <w:rPr>
          <w:sz w:val="26"/>
          <w:szCs w:val="26"/>
        </w:rPr>
      </w:pPr>
      <w:r w:rsidRPr="00266416">
        <w:rPr>
          <w:sz w:val="26"/>
          <w:szCs w:val="26"/>
        </w:rPr>
        <w:t>Phía Bắc</w:t>
      </w:r>
      <w:r w:rsidRPr="00266416">
        <w:rPr>
          <w:sz w:val="26"/>
          <w:szCs w:val="26"/>
        </w:rPr>
        <w:tab/>
        <w:t xml:space="preserve">: </w:t>
      </w:r>
      <w:r w:rsidRPr="00266416">
        <w:rPr>
          <w:sz w:val="26"/>
          <w:szCs w:val="26"/>
        </w:rPr>
        <w:tab/>
        <w:t>Giáp mương nước.</w:t>
      </w:r>
    </w:p>
    <w:p w:rsidR="007D5686" w:rsidRPr="00266416" w:rsidRDefault="007D5686" w:rsidP="00F61681">
      <w:pPr>
        <w:tabs>
          <w:tab w:val="left" w:pos="630"/>
        </w:tabs>
        <w:autoSpaceDE/>
        <w:autoSpaceDN/>
        <w:spacing w:before="120" w:after="120" w:line="264" w:lineRule="auto"/>
        <w:jc w:val="both"/>
        <w:rPr>
          <w:sz w:val="26"/>
          <w:szCs w:val="26"/>
        </w:rPr>
      </w:pPr>
      <w:r w:rsidRPr="00266416">
        <w:rPr>
          <w:sz w:val="26"/>
          <w:szCs w:val="26"/>
        </w:rPr>
        <w:t xml:space="preserve"> Sơ đồ vị trí </w:t>
      </w:r>
      <w:r w:rsidRPr="00266416">
        <w:rPr>
          <w:sz w:val="26"/>
          <w:szCs w:val="26"/>
          <w:lang w:val="vi-VN"/>
        </w:rPr>
        <w:t>dự</w:t>
      </w:r>
      <w:r w:rsidRPr="00266416">
        <w:rPr>
          <w:sz w:val="26"/>
          <w:szCs w:val="26"/>
        </w:rPr>
        <w:t xml:space="preserve"> án như hình bên dưới </w:t>
      </w:r>
    </w:p>
    <w:p w:rsidR="007D5686" w:rsidRPr="00266416" w:rsidRDefault="007D5686" w:rsidP="00F61681">
      <w:pPr>
        <w:tabs>
          <w:tab w:val="left" w:pos="630"/>
        </w:tabs>
        <w:autoSpaceDE/>
        <w:autoSpaceDN/>
        <w:spacing w:before="120" w:after="120" w:line="264" w:lineRule="auto"/>
        <w:ind w:left="450"/>
        <w:jc w:val="both"/>
        <w:rPr>
          <w:sz w:val="26"/>
          <w:szCs w:val="26"/>
        </w:rPr>
      </w:pPr>
      <w:r w:rsidRPr="00266416">
        <w:rPr>
          <w:noProof/>
          <w:sz w:val="26"/>
          <w:szCs w:val="26"/>
        </w:rPr>
        <w:lastRenderedPageBreak/>
        <mc:AlternateContent>
          <mc:Choice Requires="wps">
            <w:drawing>
              <wp:anchor distT="0" distB="0" distL="114300" distR="114300" simplePos="0" relativeHeight="251657728" behindDoc="0" locked="0" layoutInCell="1" allowOverlap="1" wp14:anchorId="66DDEAED" wp14:editId="6A8A77E9">
                <wp:simplePos x="0" y="0"/>
                <wp:positionH relativeFrom="column">
                  <wp:posOffset>4047490</wp:posOffset>
                </wp:positionH>
                <wp:positionV relativeFrom="paragraph">
                  <wp:posOffset>3444875</wp:posOffset>
                </wp:positionV>
                <wp:extent cx="142875" cy="85725"/>
                <wp:effectExtent l="0" t="0" r="28575" b="28575"/>
                <wp:wrapNone/>
                <wp:docPr id="8" name="Oval 8"/>
                <wp:cNvGraphicFramePr/>
                <a:graphic xmlns:a="http://schemas.openxmlformats.org/drawingml/2006/main">
                  <a:graphicData uri="http://schemas.microsoft.com/office/word/2010/wordprocessingShape">
                    <wps:wsp>
                      <wps:cNvSpPr/>
                      <wps:spPr>
                        <a:xfrm>
                          <a:off x="0" y="0"/>
                          <a:ext cx="142875" cy="85725"/>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oval w14:anchorId="094BEB23" id="Oval 8" o:spid="_x0000_s1026" style="position:absolute;margin-left:318.7pt;margin-top:271.25pt;width:11.25pt;height:6.7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" fillcolor="#c0504d [3205]" strokecolor="#622423 [1605]" strokeweight="2pt"/>
            </w:pict>
          </mc:Fallback>
        </mc:AlternateContent>
      </w:r>
      <w:r w:rsidR="00830DD9" w:rsidRPr="00266416">
        <w:rPr>
          <w:noProof/>
        </w:rPr>
        <w:t xml:space="preserve"> </w:t>
      </w:r>
      <w:r w:rsidR="00F61681" w:rsidRPr="00266416">
        <w:rPr>
          <w:noProof/>
        </w:rPr>
        <w:drawing>
          <wp:inline distT="0" distB="0" distL="0" distR="0" wp14:anchorId="5D272279" wp14:editId="41626D53">
            <wp:extent cx="5133975" cy="445218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35240" cy="4453284"/>
                    </a:xfrm>
                    <a:prstGeom prst="rect">
                      <a:avLst/>
                    </a:prstGeom>
                  </pic:spPr>
                </pic:pic>
              </a:graphicData>
            </a:graphic>
          </wp:inline>
        </w:drawing>
      </w:r>
    </w:p>
    <w:p w:rsidR="00E76B2F" w:rsidRPr="00266416" w:rsidRDefault="00E76B2F" w:rsidP="00F61681">
      <w:pPr>
        <w:pStyle w:val="ListParagraph"/>
        <w:numPr>
          <w:ilvl w:val="0"/>
          <w:numId w:val="7"/>
        </w:numPr>
        <w:spacing w:line="264" w:lineRule="auto"/>
        <w:rPr>
          <w:rFonts w:ascii="Times New Roman" w:hAnsi="Times New Roman" w:cs="Times New Roman"/>
          <w:sz w:val="26"/>
          <w:szCs w:val="26"/>
          <w:lang w:val="vi-VN"/>
        </w:rPr>
      </w:pPr>
      <w:r w:rsidRPr="00266416">
        <w:rPr>
          <w:rFonts w:ascii="Times New Roman" w:hAnsi="Times New Roman" w:cs="Times New Roman"/>
          <w:sz w:val="26"/>
          <w:szCs w:val="26"/>
        </w:rPr>
        <w:t xml:space="preserve">Các tác động môi trường của dự án </w:t>
      </w:r>
    </w:p>
    <w:p w:rsidR="00E76B2F" w:rsidRPr="00266416" w:rsidRDefault="00E76B2F" w:rsidP="00F61681">
      <w:pPr>
        <w:spacing w:before="120" w:after="120" w:line="264" w:lineRule="auto"/>
        <w:ind w:left="1" w:firstLine="539"/>
        <w:jc w:val="both"/>
        <w:rPr>
          <w:sz w:val="26"/>
          <w:szCs w:val="26"/>
        </w:rPr>
      </w:pPr>
      <w:r w:rsidRPr="00266416">
        <w:rPr>
          <w:sz w:val="26"/>
          <w:szCs w:val="26"/>
        </w:rPr>
        <w:t>Giai đoạn xây dựng</w:t>
      </w:r>
      <w:r w:rsidR="00D32771" w:rsidRPr="00266416">
        <w:rPr>
          <w:sz w:val="26"/>
          <w:szCs w:val="26"/>
        </w:rPr>
        <w:t xml:space="preserve">: </w:t>
      </w:r>
      <w:r w:rsidRPr="00266416">
        <w:rPr>
          <w:sz w:val="26"/>
          <w:szCs w:val="26"/>
        </w:rPr>
        <w:t>Hạng mục thi công hạ tầng kỹ thuật, xây dựng nhà ở: Hoạt động thi công các hạng mục hạ tầng kỹ thuật gây ra một số ô nhiễm như: Ô nhiễm bụi, ô nhiễm không khí do các hoạt động đào đất, vận chuyển đất san lấp, vận chuyển vật liệu, xây dựng nhà ở; Ô nhiễm do nước thải sinh hoạt của công nhân xây dựng, nước thải xây dựng từ hoạt động rửa xe ra vào công trường, thiết bị xây dựng, ô nhiễm do nước mưa chảy tràn.</w:t>
      </w:r>
    </w:p>
    <w:p w:rsidR="00E76B2F" w:rsidRPr="00266416" w:rsidRDefault="00E76B2F" w:rsidP="00F61681">
      <w:pPr>
        <w:spacing w:before="120" w:after="120" w:line="264" w:lineRule="auto"/>
        <w:ind w:left="1" w:firstLine="539"/>
        <w:jc w:val="both"/>
        <w:rPr>
          <w:sz w:val="26"/>
          <w:szCs w:val="26"/>
        </w:rPr>
      </w:pPr>
      <w:r w:rsidRPr="00266416">
        <w:rPr>
          <w:sz w:val="26"/>
          <w:szCs w:val="26"/>
        </w:rPr>
        <w:t>Giai đoạn hoạt động: Ô nhiễm bụi, ô nhiễm không khí do các hoạt của xe cộ ra vào khu nhà, nấu ăn của các hộ gia đình, mùi hôi từ khu tập kết rác thải</w:t>
      </w:r>
      <w:r w:rsidR="00D96771" w:rsidRPr="00266416">
        <w:rPr>
          <w:sz w:val="26"/>
          <w:szCs w:val="26"/>
        </w:rPr>
        <w:t>, khu xử lý nước thải</w:t>
      </w:r>
      <w:r w:rsidRPr="00266416">
        <w:rPr>
          <w:sz w:val="26"/>
          <w:szCs w:val="26"/>
        </w:rPr>
        <w:t xml:space="preserve">. Tác động đến môi trường nước: Ô nhiễm do nước thải sinh hoạt của người dân trong khu nhà ở. </w:t>
      </w:r>
    </w:p>
    <w:p w:rsidR="00D96771" w:rsidRPr="00266416" w:rsidRDefault="00D96771" w:rsidP="00F61681">
      <w:pPr>
        <w:spacing w:before="120" w:after="120" w:line="264" w:lineRule="auto"/>
        <w:ind w:left="1" w:firstLine="539"/>
        <w:jc w:val="both"/>
        <w:rPr>
          <w:i/>
          <w:sz w:val="26"/>
          <w:szCs w:val="26"/>
        </w:rPr>
      </w:pPr>
      <w:r w:rsidRPr="00266416">
        <w:rPr>
          <w:i/>
          <w:sz w:val="26"/>
          <w:szCs w:val="26"/>
        </w:rPr>
        <w:t>Chi tiết các tác động cụ thể cũng như biện pháp giảm thiểu vui lòng xem trong hồ sơ ĐTM chi tiết đính kèm</w:t>
      </w:r>
    </w:p>
    <w:p w:rsidR="00E76B2F" w:rsidRPr="00266416" w:rsidRDefault="00E76B2F" w:rsidP="00F61681">
      <w:pPr>
        <w:pStyle w:val="ListParagraph"/>
        <w:spacing w:line="264" w:lineRule="auto"/>
        <w:rPr>
          <w:rFonts w:ascii="Times New Roman" w:hAnsi="Times New Roman" w:cs="Times New Roman"/>
          <w:sz w:val="26"/>
          <w:szCs w:val="26"/>
        </w:rPr>
      </w:pPr>
      <w:r w:rsidRPr="00266416">
        <w:rPr>
          <w:rFonts w:ascii="Times New Roman" w:hAnsi="Times New Roman" w:cs="Times New Roman"/>
          <w:sz w:val="26"/>
          <w:szCs w:val="26"/>
        </w:rPr>
        <w:t xml:space="preserve">Trên đây là một số thông tin chung tóm tắt của hồ sơ Báo cáo đánh giá tác động môi trường của dự án. </w:t>
      </w:r>
    </w:p>
    <w:p w:rsidR="00E76B2F" w:rsidRPr="00266416" w:rsidRDefault="00E76B2F" w:rsidP="00F61681">
      <w:pPr>
        <w:pStyle w:val="ListParagraph"/>
        <w:spacing w:line="264" w:lineRule="auto"/>
        <w:rPr>
          <w:rFonts w:ascii="Times New Roman" w:hAnsi="Times New Roman" w:cs="Times New Roman"/>
          <w:sz w:val="26"/>
          <w:szCs w:val="26"/>
        </w:rPr>
      </w:pPr>
      <w:r w:rsidRPr="00266416">
        <w:rPr>
          <w:rFonts w:ascii="Times New Roman" w:hAnsi="Times New Roman" w:cs="Times New Roman"/>
          <w:sz w:val="26"/>
          <w:szCs w:val="26"/>
        </w:rPr>
        <w:t>Kính trình Quý cơ quan xem xét</w:t>
      </w:r>
    </w:p>
    <w:p w:rsidR="00E76B2F" w:rsidRPr="00266416" w:rsidRDefault="00E76B2F" w:rsidP="00F61681">
      <w:pPr>
        <w:pStyle w:val="ListParagraph"/>
        <w:spacing w:line="264" w:lineRule="auto"/>
        <w:rPr>
          <w:rFonts w:ascii="Times New Roman" w:hAnsi="Times New Roman" w:cs="Times New Roman"/>
          <w:sz w:val="26"/>
          <w:szCs w:val="26"/>
        </w:rPr>
      </w:pPr>
      <w:r w:rsidRPr="00266416">
        <w:rPr>
          <w:rFonts w:ascii="Times New Roman" w:hAnsi="Times New Roman" w:cs="Times New Roman"/>
          <w:sz w:val="26"/>
          <w:szCs w:val="26"/>
        </w:rPr>
        <w:t>Trân trọng</w:t>
      </w:r>
      <w:r w:rsidR="00D32771" w:rsidRPr="00266416">
        <w:rPr>
          <w:rFonts w:ascii="Times New Roman" w:hAnsi="Times New Roman" w:cs="Times New Roman"/>
          <w:sz w:val="26"/>
          <w:szCs w:val="26"/>
        </w:rPr>
        <w:t>!</w:t>
      </w:r>
    </w:p>
    <w:p w:rsidR="00E76B2F" w:rsidRPr="00266416" w:rsidRDefault="00E76B2F" w:rsidP="00F61681">
      <w:pPr>
        <w:pStyle w:val="ListParagraph"/>
        <w:spacing w:line="264" w:lineRule="auto"/>
        <w:ind w:left="5760" w:firstLine="720"/>
        <w:jc w:val="center"/>
        <w:rPr>
          <w:rFonts w:ascii="Times New Roman" w:hAnsi="Times New Roman" w:cs="Times New Roman"/>
          <w:b/>
          <w:sz w:val="26"/>
          <w:szCs w:val="26"/>
        </w:rPr>
      </w:pPr>
      <w:r w:rsidRPr="00266416">
        <w:rPr>
          <w:rFonts w:ascii="Times New Roman" w:hAnsi="Times New Roman" w:cs="Times New Roman"/>
          <w:b/>
          <w:sz w:val="26"/>
          <w:szCs w:val="26"/>
        </w:rPr>
        <w:t>Giám Đốc</w:t>
      </w:r>
    </w:p>
    <w:sectPr w:rsidR="00E76B2F" w:rsidRPr="00266416" w:rsidSect="00F61681">
      <w:footerReference w:type="default" r:id="rId9"/>
      <w:pgSz w:w="12240" w:h="15840"/>
      <w:pgMar w:top="450" w:right="1440" w:bottom="709" w:left="1440" w:header="29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DD9" w:rsidRDefault="00830DD9" w:rsidP="00E76B2F">
      <w:r>
        <w:separator/>
      </w:r>
    </w:p>
  </w:endnote>
  <w:endnote w:type="continuationSeparator" w:id="0">
    <w:p w:rsidR="00830DD9" w:rsidRDefault="00830DD9" w:rsidP="00E7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089323"/>
      <w:docPartObj>
        <w:docPartGallery w:val="Page Numbers (Bottom of Page)"/>
        <w:docPartUnique/>
      </w:docPartObj>
    </w:sdtPr>
    <w:sdtEndPr>
      <w:rPr>
        <w:noProof/>
      </w:rPr>
    </w:sdtEndPr>
    <w:sdtContent>
      <w:p w:rsidR="00830DD9" w:rsidRDefault="00830DD9">
        <w:pPr>
          <w:pStyle w:val="Footer"/>
          <w:jc w:val="right"/>
        </w:pPr>
        <w:r>
          <w:fldChar w:fldCharType="begin"/>
        </w:r>
        <w:r>
          <w:instrText xml:space="preserve"> PAGE   \* MERGEFORMAT </w:instrText>
        </w:r>
        <w:r>
          <w:fldChar w:fldCharType="separate"/>
        </w:r>
        <w:r w:rsidR="008C38B1">
          <w:rPr>
            <w:noProof/>
          </w:rPr>
          <w:t>1</w:t>
        </w:r>
        <w:r>
          <w:rPr>
            <w:noProof/>
          </w:rPr>
          <w:fldChar w:fldCharType="end"/>
        </w:r>
      </w:p>
    </w:sdtContent>
  </w:sdt>
  <w:p w:rsidR="00830DD9" w:rsidRDefault="00830D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DD9" w:rsidRDefault="00830DD9" w:rsidP="00E76B2F">
      <w:r>
        <w:separator/>
      </w:r>
    </w:p>
  </w:footnote>
  <w:footnote w:type="continuationSeparator" w:id="0">
    <w:p w:rsidR="00830DD9" w:rsidRDefault="00830DD9" w:rsidP="00E76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2C95"/>
    <w:multiLevelType w:val="hybridMultilevel"/>
    <w:tmpl w:val="F4C24784"/>
    <w:lvl w:ilvl="0" w:tplc="71843218">
      <w:start w:val="1"/>
      <w:numFmt w:val="bullet"/>
      <w:pStyle w:val="0Gachdaudong"/>
      <w:lvlText w:val="-"/>
      <w:lvlJc w:val="left"/>
      <w:pPr>
        <w:ind w:left="720" w:hanging="360"/>
      </w:pPr>
      <w:rPr>
        <w:rFonts w:ascii="Times New Roman" w:eastAsia="Times New Roman" w:hAnsi="Times New Roman" w:hint="default"/>
        <w:b/>
        <w:color w:val="auto"/>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pStyle w:val="StyleHeading213ptLeftBefore3ptAfter3ptLinesp"/>
      <w:lvlText w:val=""/>
      <w:lvlJc w:val="left"/>
      <w:pPr>
        <w:ind w:left="2160" w:hanging="360"/>
      </w:pPr>
      <w:rPr>
        <w:rFonts w:ascii="Wingdings" w:hAnsi="Wingdings" w:hint="default"/>
      </w:rPr>
    </w:lvl>
    <w:lvl w:ilvl="3" w:tplc="04090001" w:tentative="1">
      <w:start w:val="1"/>
      <w:numFmt w:val="bullet"/>
      <w:pStyle w:val="3111"/>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1528F3"/>
    <w:multiLevelType w:val="multilevel"/>
    <w:tmpl w:val="E2F67328"/>
    <w:lvl w:ilvl="0">
      <w:start w:val="1"/>
      <w:numFmt w:val="decimal"/>
      <w:lvlText w:val="%1"/>
      <w:lvlJc w:val="left"/>
      <w:pPr>
        <w:ind w:left="360" w:hanging="360"/>
      </w:pPr>
      <w:rPr>
        <w:rFonts w:hint="default"/>
        <w:color w:val="002060"/>
      </w:rPr>
    </w:lvl>
    <w:lvl w:ilvl="1">
      <w:start w:val="1"/>
      <w:numFmt w:val="decimal"/>
      <w:lvlText w:val="%1.%2"/>
      <w:lvlJc w:val="left"/>
      <w:pPr>
        <w:ind w:left="360" w:hanging="360"/>
      </w:pPr>
      <w:rPr>
        <w:rFonts w:hint="default"/>
        <w:color w:val="002060"/>
      </w:rPr>
    </w:lvl>
    <w:lvl w:ilvl="2">
      <w:start w:val="1"/>
      <w:numFmt w:val="decimal"/>
      <w:lvlText w:val="%1.%2.%3"/>
      <w:lvlJc w:val="left"/>
      <w:pPr>
        <w:ind w:left="720" w:hanging="720"/>
      </w:pPr>
      <w:rPr>
        <w:rFonts w:hint="default"/>
        <w:i w:val="0"/>
        <w:color w:val="002060"/>
      </w:rPr>
    </w:lvl>
    <w:lvl w:ilvl="3">
      <w:start w:val="1"/>
      <w:numFmt w:val="decimal"/>
      <w:lvlText w:val="%1.%2.%3.%4"/>
      <w:lvlJc w:val="left"/>
      <w:pPr>
        <w:ind w:left="720" w:hanging="720"/>
      </w:pPr>
      <w:rPr>
        <w:rFonts w:hint="default"/>
        <w:color w:val="002060"/>
        <w:sz w:val="26"/>
        <w:szCs w:val="26"/>
      </w:rPr>
    </w:lvl>
    <w:lvl w:ilvl="4">
      <w:start w:val="1"/>
      <w:numFmt w:val="decimal"/>
      <w:lvlText w:val="%1.%2.%3.%4.%5"/>
      <w:lvlJc w:val="left"/>
      <w:pPr>
        <w:ind w:left="1080" w:hanging="1080"/>
      </w:pPr>
      <w:rPr>
        <w:rFonts w:hint="default"/>
        <w:color w:val="002060"/>
      </w:rPr>
    </w:lvl>
    <w:lvl w:ilvl="5">
      <w:start w:val="1"/>
      <w:numFmt w:val="decimal"/>
      <w:lvlText w:val="%1.%2.%3.%4.%5.%6"/>
      <w:lvlJc w:val="left"/>
      <w:pPr>
        <w:ind w:left="1440" w:hanging="1440"/>
      </w:pPr>
      <w:rPr>
        <w:rFonts w:hint="default"/>
        <w:color w:val="002060"/>
      </w:rPr>
    </w:lvl>
    <w:lvl w:ilvl="6">
      <w:start w:val="1"/>
      <w:numFmt w:val="decimal"/>
      <w:lvlText w:val="%1.%2.%3.%4.%5.%6.%7"/>
      <w:lvlJc w:val="left"/>
      <w:pPr>
        <w:ind w:left="1440" w:hanging="1440"/>
      </w:pPr>
      <w:rPr>
        <w:rFonts w:hint="default"/>
        <w:color w:val="002060"/>
      </w:rPr>
    </w:lvl>
    <w:lvl w:ilvl="7">
      <w:start w:val="1"/>
      <w:numFmt w:val="decimal"/>
      <w:lvlText w:val="%1.%2.%3.%4.%5.%6.%7.%8"/>
      <w:lvlJc w:val="left"/>
      <w:pPr>
        <w:ind w:left="1800" w:hanging="1800"/>
      </w:pPr>
      <w:rPr>
        <w:rFonts w:hint="default"/>
        <w:color w:val="002060"/>
      </w:rPr>
    </w:lvl>
    <w:lvl w:ilvl="8">
      <w:start w:val="1"/>
      <w:numFmt w:val="decimal"/>
      <w:lvlText w:val="%1.%2.%3.%4.%5.%6.%7.%8.%9"/>
      <w:lvlJc w:val="left"/>
      <w:pPr>
        <w:ind w:left="1800" w:hanging="1800"/>
      </w:pPr>
      <w:rPr>
        <w:rFonts w:hint="default"/>
        <w:color w:val="002060"/>
      </w:rPr>
    </w:lvl>
  </w:abstractNum>
  <w:abstractNum w:abstractNumId="2">
    <w:nsid w:val="1F9C5C8F"/>
    <w:multiLevelType w:val="hybridMultilevel"/>
    <w:tmpl w:val="3D74FFB0"/>
    <w:lvl w:ilvl="0" w:tplc="FFFFFFFF">
      <w:start w:val="1"/>
      <w:numFmt w:val="bullet"/>
      <w:lvlText w:val="+"/>
      <w:lvlJc w:val="left"/>
      <w:pPr>
        <w:ind w:left="1080" w:hanging="360"/>
      </w:pPr>
      <w:rPr>
        <w:rFonts w:ascii="Courier New" w:hAnsi="Courier New" w:hint="default"/>
        <w:b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12666BE"/>
    <w:multiLevelType w:val="multilevel"/>
    <w:tmpl w:val="ED9AC9AC"/>
    <w:lvl w:ilvl="0">
      <w:start w:val="1"/>
      <w:numFmt w:val="decimal"/>
      <w:lvlText w:val="Chương %1."/>
      <w:lvlJc w:val="left"/>
      <w:pPr>
        <w:ind w:left="1152" w:hanging="432"/>
      </w:pPr>
      <w:rPr>
        <w:rFonts w:ascii="Times New Roman" w:hAnsi="Times New Roman" w:hint="default"/>
        <w:b/>
        <w:i w:val="0"/>
        <w:sz w:val="26"/>
        <w:szCs w:val="26"/>
      </w:rPr>
    </w:lvl>
    <w:lvl w:ilvl="1">
      <w:start w:val="1"/>
      <w:numFmt w:val="decimal"/>
      <w:lvlText w:val="%1.%2."/>
      <w:lvlJc w:val="left"/>
      <w:pPr>
        <w:ind w:left="-1044" w:hanging="576"/>
      </w:pPr>
      <w:rPr>
        <w:rFonts w:ascii="Times New Roman" w:hAnsi="Times New Roman" w:hint="default"/>
        <w:b/>
        <w:i w:val="0"/>
        <w:sz w:val="26"/>
      </w:rPr>
    </w:lvl>
    <w:lvl w:ilvl="2">
      <w:start w:val="1"/>
      <w:numFmt w:val="decimal"/>
      <w:lvlText w:val="%1.%2.%3"/>
      <w:lvlJc w:val="left"/>
      <w:pPr>
        <w:ind w:left="720" w:hanging="720"/>
      </w:pPr>
      <w:rPr>
        <w:rFonts w:ascii="Times New Roman" w:hAnsi="Times New Roman"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rPr>
    </w:lvl>
    <w:lvl w:ilvl="3">
      <w:start w:val="1"/>
      <w:numFmt w:val="decimal"/>
      <w:lvlText w:val="%1.%2.%3.%4."/>
      <w:lvlJc w:val="left"/>
      <w:pPr>
        <w:ind w:left="864" w:hanging="864"/>
      </w:pPr>
      <w:rPr>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612" w:hanging="1008"/>
      </w:pPr>
      <w:rPr>
        <w:rFonts w:hint="default"/>
        <w:b/>
        <w:i w:val="0"/>
      </w:rPr>
    </w:lvl>
    <w:lvl w:ilvl="5">
      <w:start w:val="1"/>
      <w:numFmt w:val="decimal"/>
      <w:lvlText w:val="%5.%6"/>
      <w:lvlJc w:val="left"/>
      <w:pPr>
        <w:ind w:left="-468" w:hanging="1152"/>
      </w:pPr>
      <w:rPr>
        <w:rFonts w:hint="default"/>
      </w:rPr>
    </w:lvl>
    <w:lvl w:ilvl="6">
      <w:start w:val="1"/>
      <w:numFmt w:val="decimal"/>
      <w:lvlText w:val="%5.%6.%7"/>
      <w:lvlJc w:val="left"/>
      <w:pPr>
        <w:ind w:left="-324" w:hanging="1296"/>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 w:hanging="1584"/>
      </w:pPr>
      <w:rPr>
        <w:rFonts w:hint="default"/>
      </w:rPr>
    </w:lvl>
  </w:abstractNum>
  <w:abstractNum w:abstractNumId="4">
    <w:nsid w:val="2A72193E"/>
    <w:multiLevelType w:val="hybridMultilevel"/>
    <w:tmpl w:val="58345C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EA2D33"/>
    <w:multiLevelType w:val="multilevel"/>
    <w:tmpl w:val="91469C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B5C6753"/>
    <w:multiLevelType w:val="multilevel"/>
    <w:tmpl w:val="72D2582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20A3992"/>
    <w:multiLevelType w:val="hybridMultilevel"/>
    <w:tmpl w:val="F0C08490"/>
    <w:lvl w:ilvl="0" w:tplc="D9B8F3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C9412B9"/>
    <w:multiLevelType w:val="hybridMultilevel"/>
    <w:tmpl w:val="527854CC"/>
    <w:lvl w:ilvl="0" w:tplc="931E58B2">
      <w:start w:val="1"/>
      <w:numFmt w:val="bullet"/>
      <w:pStyle w:val="1GchVB"/>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AD467F"/>
    <w:multiLevelType w:val="hybridMultilevel"/>
    <w:tmpl w:val="0EA4254E"/>
    <w:lvl w:ilvl="0" w:tplc="5CE05DA2">
      <w:numFmt w:val="bullet"/>
      <w:lvlText w:val="-"/>
      <w:lvlJc w:val="left"/>
      <w:pPr>
        <w:ind w:left="930" w:hanging="360"/>
      </w:pPr>
      <w:rPr>
        <w:rFonts w:ascii="Times New Roman" w:eastAsia="Times New Roman" w:hAnsi="Times New Roman" w:cs="Times New Roman" w:hint="default"/>
      </w:rPr>
    </w:lvl>
    <w:lvl w:ilvl="1" w:tplc="04090019" w:tentative="1">
      <w:start w:val="1"/>
      <w:numFmt w:val="bullet"/>
      <w:lvlText w:val="o"/>
      <w:lvlJc w:val="left"/>
      <w:pPr>
        <w:ind w:left="1650" w:hanging="360"/>
      </w:pPr>
      <w:rPr>
        <w:rFonts w:ascii="Courier New" w:hAnsi="Courier New" w:cs="Courier New" w:hint="default"/>
      </w:rPr>
    </w:lvl>
    <w:lvl w:ilvl="2" w:tplc="0409001B" w:tentative="1">
      <w:start w:val="1"/>
      <w:numFmt w:val="bullet"/>
      <w:lvlText w:val=""/>
      <w:lvlJc w:val="left"/>
      <w:pPr>
        <w:ind w:left="2370" w:hanging="360"/>
      </w:pPr>
      <w:rPr>
        <w:rFonts w:ascii="Wingdings" w:hAnsi="Wingdings" w:hint="default"/>
      </w:rPr>
    </w:lvl>
    <w:lvl w:ilvl="3" w:tplc="0409000F">
      <w:start w:val="1"/>
      <w:numFmt w:val="bullet"/>
      <w:lvlText w:val=""/>
      <w:lvlJc w:val="left"/>
      <w:pPr>
        <w:ind w:left="3090" w:hanging="360"/>
      </w:pPr>
      <w:rPr>
        <w:rFonts w:ascii="Symbol" w:hAnsi="Symbol" w:hint="default"/>
      </w:rPr>
    </w:lvl>
    <w:lvl w:ilvl="4" w:tplc="04090019" w:tentative="1">
      <w:start w:val="1"/>
      <w:numFmt w:val="bullet"/>
      <w:lvlText w:val="o"/>
      <w:lvlJc w:val="left"/>
      <w:pPr>
        <w:ind w:left="3810" w:hanging="360"/>
      </w:pPr>
      <w:rPr>
        <w:rFonts w:ascii="Courier New" w:hAnsi="Courier New" w:cs="Courier New" w:hint="default"/>
      </w:rPr>
    </w:lvl>
    <w:lvl w:ilvl="5" w:tplc="0409001B" w:tentative="1">
      <w:start w:val="1"/>
      <w:numFmt w:val="bullet"/>
      <w:lvlText w:val=""/>
      <w:lvlJc w:val="left"/>
      <w:pPr>
        <w:ind w:left="4530" w:hanging="360"/>
      </w:pPr>
      <w:rPr>
        <w:rFonts w:ascii="Wingdings" w:hAnsi="Wingdings" w:hint="default"/>
      </w:rPr>
    </w:lvl>
    <w:lvl w:ilvl="6" w:tplc="0409000F" w:tentative="1">
      <w:start w:val="1"/>
      <w:numFmt w:val="bullet"/>
      <w:lvlText w:val=""/>
      <w:lvlJc w:val="left"/>
      <w:pPr>
        <w:ind w:left="5250" w:hanging="360"/>
      </w:pPr>
      <w:rPr>
        <w:rFonts w:ascii="Symbol" w:hAnsi="Symbol" w:hint="default"/>
      </w:rPr>
    </w:lvl>
    <w:lvl w:ilvl="7" w:tplc="04090019" w:tentative="1">
      <w:start w:val="1"/>
      <w:numFmt w:val="bullet"/>
      <w:lvlText w:val="o"/>
      <w:lvlJc w:val="left"/>
      <w:pPr>
        <w:ind w:left="5970" w:hanging="360"/>
      </w:pPr>
      <w:rPr>
        <w:rFonts w:ascii="Courier New" w:hAnsi="Courier New" w:cs="Courier New" w:hint="default"/>
      </w:rPr>
    </w:lvl>
    <w:lvl w:ilvl="8" w:tplc="0409001B" w:tentative="1">
      <w:start w:val="1"/>
      <w:numFmt w:val="bullet"/>
      <w:lvlText w:val=""/>
      <w:lvlJc w:val="left"/>
      <w:pPr>
        <w:ind w:left="6690" w:hanging="360"/>
      </w:pPr>
      <w:rPr>
        <w:rFonts w:ascii="Wingdings" w:hAnsi="Wingdings" w:hint="default"/>
      </w:rPr>
    </w:lvl>
  </w:abstractNum>
  <w:abstractNum w:abstractNumId="10">
    <w:nsid w:val="53F94108"/>
    <w:multiLevelType w:val="hybridMultilevel"/>
    <w:tmpl w:val="26C234DA"/>
    <w:lvl w:ilvl="0" w:tplc="04090007">
      <w:numFmt w:val="bullet"/>
      <w:lvlText w:val="-"/>
      <w:lvlJc w:val="left"/>
      <w:pPr>
        <w:tabs>
          <w:tab w:val="num" w:pos="1287"/>
        </w:tabs>
        <w:ind w:left="1287" w:hanging="72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649F77B8"/>
    <w:multiLevelType w:val="multilevel"/>
    <w:tmpl w:val="6874C326"/>
    <w:lvl w:ilvl="0">
      <w:start w:val="1"/>
      <w:numFmt w:val="decimal"/>
      <w:suff w:val="space"/>
      <w:lvlText w:val="Bảng %1."/>
      <w:lvlJc w:val="left"/>
      <w:pPr>
        <w:ind w:left="4819"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6C98419F"/>
    <w:multiLevelType w:val="hybridMultilevel"/>
    <w:tmpl w:val="DCB0DF3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7DCA7BF4"/>
    <w:multiLevelType w:val="hybridMultilevel"/>
    <w:tmpl w:val="2DB603EE"/>
    <w:lvl w:ilvl="0" w:tplc="9E7ED224">
      <w:start w:val="3"/>
      <w:numFmt w:val="bullet"/>
      <w:lvlText w:val="-"/>
      <w:lvlJc w:val="left"/>
      <w:pPr>
        <w:ind w:left="5322" w:hanging="360"/>
      </w:pPr>
      <w:rPr>
        <w:rFonts w:ascii="Times New Roman" w:hAnsi="Times New Roman" w:hint="default"/>
      </w:rPr>
    </w:lvl>
    <w:lvl w:ilvl="1" w:tplc="04090003">
      <w:start w:val="1"/>
      <w:numFmt w:val="bullet"/>
      <w:lvlText w:val="o"/>
      <w:lvlJc w:val="left"/>
      <w:pPr>
        <w:ind w:left="2727" w:hanging="360"/>
      </w:pPr>
      <w:rPr>
        <w:rFonts w:ascii="Courier New" w:hAnsi="Courier New" w:cs="Courier New" w:hint="default"/>
      </w:rPr>
    </w:lvl>
    <w:lvl w:ilvl="2" w:tplc="04090005">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abstractNumId w:val="11"/>
  </w:num>
  <w:num w:numId="2">
    <w:abstractNumId w:val="13"/>
  </w:num>
  <w:num w:numId="3">
    <w:abstractNumId w:val="3"/>
  </w:num>
  <w:num w:numId="4">
    <w:abstractNumId w:val="2"/>
  </w:num>
  <w:num w:numId="5">
    <w:abstractNumId w:val="9"/>
  </w:num>
  <w:num w:numId="6">
    <w:abstractNumId w:val="1"/>
  </w:num>
  <w:num w:numId="7">
    <w:abstractNumId w:val="4"/>
  </w:num>
  <w:num w:numId="8">
    <w:abstractNumId w:val="0"/>
  </w:num>
  <w:num w:numId="9">
    <w:abstractNumId w:val="8"/>
  </w:num>
  <w:num w:numId="10">
    <w:abstractNumId w:val="1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686"/>
    <w:rsid w:val="000D396D"/>
    <w:rsid w:val="002017DD"/>
    <w:rsid w:val="00266416"/>
    <w:rsid w:val="002C289F"/>
    <w:rsid w:val="00401F6C"/>
    <w:rsid w:val="004C3ED8"/>
    <w:rsid w:val="00522A08"/>
    <w:rsid w:val="007D5686"/>
    <w:rsid w:val="00830DD9"/>
    <w:rsid w:val="008C38B1"/>
    <w:rsid w:val="009C73A8"/>
    <w:rsid w:val="00A37C1F"/>
    <w:rsid w:val="00C11B33"/>
    <w:rsid w:val="00C50E25"/>
    <w:rsid w:val="00CF38E4"/>
    <w:rsid w:val="00CF7047"/>
    <w:rsid w:val="00D11338"/>
    <w:rsid w:val="00D32771"/>
    <w:rsid w:val="00D96771"/>
    <w:rsid w:val="00E71DBB"/>
    <w:rsid w:val="00E76B2F"/>
    <w:rsid w:val="00EB4054"/>
    <w:rsid w:val="00EF0276"/>
    <w:rsid w:val="00F61681"/>
    <w:rsid w:val="00FC3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86"/>
    <w:pPr>
      <w:autoSpaceDE w:val="0"/>
      <w:autoSpaceDN w:val="0"/>
      <w:spacing w:after="0" w:line="240" w:lineRule="auto"/>
    </w:pPr>
    <w:rPr>
      <w:rFonts w:ascii="Times New Roman" w:eastAsia="Times New Roman" w:hAnsi="Times New Roman" w:cs="Times New Roman"/>
      <w:sz w:val="24"/>
      <w:szCs w:val="24"/>
    </w:rPr>
  </w:style>
  <w:style w:type="paragraph" w:styleId="Heading1">
    <w:name w:val="heading 1"/>
    <w:aliases w:val="CHUONG,Heading,CHUONG Char,VN,MVA,h1,heading,Chapitre,Chapitre1,Chapitre2,Chapitre3,Chapitre4,Chapitre5,Chapitre6,Chapitre7,Chapitre11,Chapitre21,Chapitre31,Chapitre41,Chapitre51,Chapitre61,Chapitre8,Chapitre9,Chapitre10,Chapitre71,Chapitre81"/>
    <w:basedOn w:val="Normal"/>
    <w:next w:val="Normal"/>
    <w:link w:val="Heading1Char"/>
    <w:qFormat/>
    <w:rsid w:val="007D5686"/>
    <w:pPr>
      <w:keepNext/>
      <w:spacing w:before="60" w:after="60"/>
      <w:ind w:left="1152" w:hanging="432"/>
      <w:outlineLvl w:val="0"/>
    </w:pPr>
    <w:rPr>
      <w:b/>
      <w:bCs/>
      <w:sz w:val="48"/>
    </w:rPr>
  </w:style>
  <w:style w:type="paragraph" w:styleId="Heading2">
    <w:name w:val="heading 2"/>
    <w:aliases w:val="I,II,III,...,E2,1.1,2 headline,h,1 Char,MUC LON,Char1 Char1,tuan2,l2,HeadB,Hao-2,Heading 2 Char Char Char Char Char,Heading 2 Char Char Char Char1,DAU MUC,H 2 Char Char,RepHead2,Char1 Char Char,H2,h2,MVA2"/>
    <w:basedOn w:val="Normal"/>
    <w:next w:val="Normal"/>
    <w:link w:val="Heading2Char"/>
    <w:qFormat/>
    <w:rsid w:val="007D5686"/>
    <w:pPr>
      <w:keepNext/>
      <w:spacing w:before="60" w:after="60"/>
      <w:ind w:left="720" w:hanging="720"/>
      <w:jc w:val="center"/>
      <w:outlineLvl w:val="1"/>
    </w:pPr>
    <w:rPr>
      <w:sz w:val="32"/>
    </w:rPr>
  </w:style>
  <w:style w:type="paragraph" w:styleId="Heading3">
    <w:name w:val="heading 3"/>
    <w:basedOn w:val="Normal"/>
    <w:next w:val="Normal"/>
    <w:link w:val="Heading3Char"/>
    <w:uiPriority w:val="9"/>
    <w:semiHidden/>
    <w:unhideWhenUsed/>
    <w:qFormat/>
    <w:rsid w:val="00E76B2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Caption1,Heading 4 Char Char,Heading 4 Char Char Char Char,Char Char,Char1,Heading 4 Char1,Hao-4,Heading 4 Char Char Char Char Char Char Char Char Char Char Char Char,Heading 4 Char Char Char Char Char Char Char Char Char Char Char, Char,Pic"/>
    <w:basedOn w:val="Normal"/>
    <w:next w:val="Normal"/>
    <w:link w:val="Heading4Char"/>
    <w:qFormat/>
    <w:rsid w:val="007D5686"/>
    <w:pPr>
      <w:keepNext/>
      <w:spacing w:before="240" w:after="60"/>
      <w:ind w:left="864" w:hanging="864"/>
      <w:outlineLvl w:val="3"/>
    </w:pPr>
    <w:rPr>
      <w:b/>
      <w:bCs/>
      <w:i/>
      <w:sz w:val="26"/>
      <w:szCs w:val="26"/>
    </w:rPr>
  </w:style>
  <w:style w:type="paragraph" w:styleId="Heading5">
    <w:name w:val="heading 5"/>
    <w:aliases w:val="Heading 5 Char Char,Heading 5 Char Char Char Char Char Char,E5,Heading 51,BVI5,RepHead5,Titre 5-tableau,Heading 5a,H 5,Equation"/>
    <w:basedOn w:val="Normal"/>
    <w:next w:val="Normal"/>
    <w:link w:val="Heading5Char"/>
    <w:qFormat/>
    <w:rsid w:val="007D5686"/>
    <w:pPr>
      <w:spacing w:before="240" w:after="60"/>
      <w:ind w:left="-612" w:hanging="1008"/>
      <w:outlineLvl w:val="4"/>
    </w:pPr>
    <w:rPr>
      <w:b/>
      <w:bCs/>
      <w:i/>
      <w:iCs/>
      <w:sz w:val="26"/>
      <w:szCs w:val="26"/>
    </w:rPr>
  </w:style>
  <w:style w:type="paragraph" w:styleId="Heading6">
    <w:name w:val="heading 6"/>
    <w:aliases w:val="sub-dash,sd,5,HINH,Char Char11111,Char Char111111,Char Char1111111,Char Char11111111,Char Char111111111,Char Char1111111111,Char Char11111111111,Char Char111111111111"/>
    <w:basedOn w:val="Normal"/>
    <w:next w:val="Normal"/>
    <w:link w:val="Heading6Char"/>
    <w:unhideWhenUsed/>
    <w:qFormat/>
    <w:rsid w:val="00EF027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Figure"/>
    <w:basedOn w:val="Normal"/>
    <w:next w:val="Normal"/>
    <w:link w:val="Heading7Char"/>
    <w:qFormat/>
    <w:rsid w:val="007D5686"/>
    <w:pPr>
      <w:spacing w:before="240" w:after="60"/>
      <w:ind w:left="-324" w:hanging="1296"/>
      <w:outlineLvl w:val="6"/>
    </w:pPr>
  </w:style>
  <w:style w:type="paragraph" w:styleId="Heading8">
    <w:name w:val="heading 8"/>
    <w:basedOn w:val="Normal"/>
    <w:next w:val="Normal"/>
    <w:link w:val="Heading8Char"/>
    <w:qFormat/>
    <w:rsid w:val="007D5686"/>
    <w:pPr>
      <w:spacing w:before="240" w:after="60"/>
      <w:ind w:left="-180" w:hanging="1440"/>
      <w:outlineLvl w:val="7"/>
    </w:pPr>
    <w:rPr>
      <w:i/>
      <w:iCs/>
    </w:rPr>
  </w:style>
  <w:style w:type="paragraph" w:styleId="Heading9">
    <w:name w:val="heading 9"/>
    <w:aliases w:val="fc"/>
    <w:basedOn w:val="Normal"/>
    <w:next w:val="Normal"/>
    <w:link w:val="Heading9Char"/>
    <w:qFormat/>
    <w:rsid w:val="007D5686"/>
    <w:pPr>
      <w:spacing w:before="240" w:after="60"/>
      <w:ind w:left="-36"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g">
    <w:name w:val="Bảng"/>
    <w:next w:val="Heading6"/>
    <w:link w:val="BngCharChar"/>
    <w:autoRedefine/>
    <w:qFormat/>
    <w:rsid w:val="00EF0276"/>
    <w:pPr>
      <w:spacing w:before="120" w:after="0" w:line="240" w:lineRule="auto"/>
      <w:jc w:val="center"/>
    </w:pPr>
    <w:rPr>
      <w:b/>
      <w:bCs/>
      <w:sz w:val="26"/>
      <w:szCs w:val="26"/>
      <w:lang w:val="it-IT"/>
    </w:rPr>
  </w:style>
  <w:style w:type="character" w:customStyle="1" w:styleId="BngCharChar">
    <w:name w:val="Bảng Char Char"/>
    <w:link w:val="Bng"/>
    <w:rsid w:val="00EF0276"/>
    <w:rPr>
      <w:b/>
      <w:bCs/>
      <w:sz w:val="26"/>
      <w:szCs w:val="26"/>
      <w:lang w:val="it-IT"/>
    </w:rPr>
  </w:style>
  <w:style w:type="character" w:customStyle="1" w:styleId="Heading6Char">
    <w:name w:val="Heading 6 Char"/>
    <w:aliases w:val="sub-dash Char,sd Char,5 Char,HINH Char,Char Char11111 Char,Char Char111111 Char,Char Char1111111 Char,Char Char11111111 Char,Char Char111111111 Char,Char Char1111111111 Char,Char Char11111111111 Char,Char Char111111111111 Char"/>
    <w:basedOn w:val="DefaultParagraphFont"/>
    <w:link w:val="Heading6"/>
    <w:uiPriority w:val="9"/>
    <w:semiHidden/>
    <w:rsid w:val="00EF0276"/>
    <w:rPr>
      <w:rFonts w:asciiTheme="majorHAnsi" w:eastAsiaTheme="majorEastAsia" w:hAnsiTheme="majorHAnsi" w:cstheme="majorBidi"/>
      <w:i/>
      <w:iCs/>
      <w:color w:val="243F60" w:themeColor="accent1" w:themeShade="7F"/>
    </w:rPr>
  </w:style>
  <w:style w:type="character" w:customStyle="1" w:styleId="Heading1Char">
    <w:name w:val="Heading 1 Char"/>
    <w:aliases w:val="CHUONG Char1,Heading Char,CHUONG Char Char,VN Char,MVA Char,h1 Char,heading Char,Chapitre Char,Chapitre1 Char,Chapitre2 Char,Chapitre3 Char,Chapitre4 Char,Chapitre5 Char,Chapitre6 Char,Chapitre7 Char,Chapitre11 Char,Chapitre21 Char"/>
    <w:basedOn w:val="DefaultParagraphFont"/>
    <w:link w:val="Heading1"/>
    <w:rsid w:val="007D5686"/>
    <w:rPr>
      <w:rFonts w:ascii="Times New Roman" w:eastAsia="Times New Roman" w:hAnsi="Times New Roman" w:cs="Times New Roman"/>
      <w:b/>
      <w:bCs/>
      <w:sz w:val="48"/>
      <w:szCs w:val="24"/>
    </w:rPr>
  </w:style>
  <w:style w:type="character" w:customStyle="1" w:styleId="Heading2Char">
    <w:name w:val="Heading 2 Char"/>
    <w:aliases w:val="I Char,II Char,III Char,... Char,E2 Char,1.1 Char,2 headline Char,h Char,1 Char Char,MUC LON Char,Char1 Char1 Char,tuan2 Char,l2 Char,HeadB Char,Hao-2 Char,Heading 2 Char Char Char Char Char Char,Heading 2 Char Char Char Char1 Char"/>
    <w:basedOn w:val="DefaultParagraphFont"/>
    <w:link w:val="Heading2"/>
    <w:qFormat/>
    <w:rsid w:val="007D5686"/>
    <w:rPr>
      <w:rFonts w:ascii="Times New Roman" w:eastAsia="Times New Roman" w:hAnsi="Times New Roman" w:cs="Times New Roman"/>
      <w:sz w:val="32"/>
      <w:szCs w:val="24"/>
    </w:rPr>
  </w:style>
  <w:style w:type="character" w:customStyle="1" w:styleId="Heading4Char">
    <w:name w:val="Heading 4 Char"/>
    <w:aliases w:val="Caption1 Char,Heading 4 Char Char Char,Heading 4 Char Char Char Char Char,Char Char Char,Char1 Char,Heading 4 Char1 Char,Hao-4 Char,Heading 4 Char Char Char Char Char Char Char Char Char Char Char Char Char, Char Char,Pic Char"/>
    <w:basedOn w:val="DefaultParagraphFont"/>
    <w:link w:val="Heading4"/>
    <w:rsid w:val="007D5686"/>
    <w:rPr>
      <w:rFonts w:ascii="Times New Roman" w:eastAsia="Times New Roman" w:hAnsi="Times New Roman" w:cs="Times New Roman"/>
      <w:b/>
      <w:bCs/>
      <w:i/>
      <w:sz w:val="26"/>
      <w:szCs w:val="26"/>
    </w:rPr>
  </w:style>
  <w:style w:type="character" w:customStyle="1" w:styleId="Heading5Char">
    <w:name w:val="Heading 5 Char"/>
    <w:aliases w:val="Heading 5 Char Char Char,Heading 5 Char Char Char Char Char Char Char,E5 Char,Heading 51 Char,BVI5 Char,RepHead5 Char,Titre 5-tableau Char,Heading 5a Char,H 5 Char,Equation Char"/>
    <w:basedOn w:val="DefaultParagraphFont"/>
    <w:link w:val="Heading5"/>
    <w:rsid w:val="007D5686"/>
    <w:rPr>
      <w:rFonts w:ascii="Times New Roman" w:eastAsia="Times New Roman" w:hAnsi="Times New Roman" w:cs="Times New Roman"/>
      <w:b/>
      <w:bCs/>
      <w:i/>
      <w:iCs/>
      <w:sz w:val="26"/>
      <w:szCs w:val="26"/>
    </w:rPr>
  </w:style>
  <w:style w:type="character" w:customStyle="1" w:styleId="Heading7Char">
    <w:name w:val="Heading 7 Char"/>
    <w:aliases w:val="Figure Char"/>
    <w:basedOn w:val="DefaultParagraphFont"/>
    <w:link w:val="Heading7"/>
    <w:rsid w:val="007D568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D5686"/>
    <w:rPr>
      <w:rFonts w:ascii="Times New Roman" w:eastAsia="Times New Roman" w:hAnsi="Times New Roman" w:cs="Times New Roman"/>
      <w:i/>
      <w:iCs/>
      <w:sz w:val="24"/>
      <w:szCs w:val="24"/>
    </w:rPr>
  </w:style>
  <w:style w:type="character" w:customStyle="1" w:styleId="Heading9Char">
    <w:name w:val="Heading 9 Char"/>
    <w:aliases w:val="fc Char"/>
    <w:basedOn w:val="DefaultParagraphFont"/>
    <w:link w:val="Heading9"/>
    <w:rsid w:val="007D5686"/>
    <w:rPr>
      <w:rFonts w:ascii="Arial" w:eastAsia="Times New Roman" w:hAnsi="Arial" w:cs="Arial"/>
    </w:rPr>
  </w:style>
  <w:style w:type="paragraph" w:styleId="Header">
    <w:name w:val="header"/>
    <w:aliases w:val="g,MyHeader,headline,En-tête client,MyHeader Char Char,MyHeader Char Char Char Char Char,even,g1,g2,g3,g4,g5,g11, Char4,Char4"/>
    <w:basedOn w:val="Normal"/>
    <w:link w:val="HeaderChar"/>
    <w:qFormat/>
    <w:rsid w:val="007D5686"/>
    <w:pPr>
      <w:tabs>
        <w:tab w:val="center" w:pos="4320"/>
        <w:tab w:val="right" w:pos="8640"/>
      </w:tabs>
    </w:pPr>
  </w:style>
  <w:style w:type="character" w:customStyle="1" w:styleId="HeaderChar">
    <w:name w:val="Header Char"/>
    <w:aliases w:val="g Char,MyHeader Char,headline Char,En-tête client Char,MyHeader Char Char Char,MyHeader Char Char Char Char Char Char,even Char,g1 Char,g2 Char,g3 Char,g4 Char,g5 Char,g11 Char, Char4 Char,Char4 Char"/>
    <w:basedOn w:val="DefaultParagraphFont"/>
    <w:link w:val="Header"/>
    <w:qFormat/>
    <w:rsid w:val="007D568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5686"/>
    <w:rPr>
      <w:rFonts w:ascii="Tahoma" w:hAnsi="Tahoma" w:cs="Tahoma"/>
      <w:sz w:val="16"/>
      <w:szCs w:val="16"/>
    </w:rPr>
  </w:style>
  <w:style w:type="character" w:customStyle="1" w:styleId="BalloonTextChar">
    <w:name w:val="Balloon Text Char"/>
    <w:basedOn w:val="DefaultParagraphFont"/>
    <w:link w:val="BalloonText"/>
    <w:uiPriority w:val="99"/>
    <w:semiHidden/>
    <w:rsid w:val="007D5686"/>
    <w:rPr>
      <w:rFonts w:ascii="Tahoma" w:eastAsia="Times New Roman" w:hAnsi="Tahoma" w:cs="Tahoma"/>
      <w:sz w:val="16"/>
      <w:szCs w:val="16"/>
    </w:rPr>
  </w:style>
  <w:style w:type="paragraph" w:styleId="ListParagraph">
    <w:name w:val="List Paragraph"/>
    <w:aliases w:val="muc,List Paragraph1,List Paragraph2,3.gach dau dong,List Paragraph11,bullet-,1LU2,DANH MỤC BẢNG,pic,List Paragraph111,Picture,H1,bảng,ANNEX,List Paragraph12,References,List Paragraph (numbered (a)),Normal 2,Bullets,List Bullet-OpsManual"/>
    <w:basedOn w:val="Normal"/>
    <w:link w:val="ListParagraphChar"/>
    <w:uiPriority w:val="34"/>
    <w:qFormat/>
    <w:rsid w:val="007D5686"/>
    <w:pPr>
      <w:autoSpaceDE/>
      <w:autoSpaceDN/>
      <w:spacing w:after="160" w:line="259" w:lineRule="auto"/>
      <w:ind w:left="720"/>
      <w:contextualSpacing/>
    </w:pPr>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uiPriority w:val="9"/>
    <w:semiHidden/>
    <w:rsid w:val="00E76B2F"/>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muc Char,List Paragraph1 Char,List Paragraph2 Char,3.gach dau dong Char,List Paragraph11 Char,bullet- Char,1LU2 Char,DANH MỤC BẢNG Char,pic Char,List Paragraph111 Char,Picture Char,H1 Char,bảng Char,ANNEX Char,List Paragraph12 Char"/>
    <w:link w:val="ListParagraph"/>
    <w:uiPriority w:val="34"/>
    <w:qFormat/>
    <w:locked/>
    <w:rsid w:val="00E76B2F"/>
    <w:rPr>
      <w:rFonts w:eastAsiaTheme="minorEastAsia"/>
      <w:lang w:eastAsia="zh-CN"/>
    </w:rPr>
  </w:style>
  <w:style w:type="paragraph" w:customStyle="1" w:styleId="StyleHeading213ptLeftBefore3ptAfter3ptLinesp">
    <w:name w:val="Style Heading 2 + 13 pt Left Before:  3 pt After:  3 pt Line sp..."/>
    <w:basedOn w:val="Heading2"/>
    <w:rsid w:val="00E76B2F"/>
    <w:pPr>
      <w:numPr>
        <w:ilvl w:val="2"/>
        <w:numId w:val="8"/>
      </w:numPr>
      <w:spacing w:before="120" w:after="120"/>
      <w:jc w:val="left"/>
    </w:pPr>
    <w:rPr>
      <w:b/>
      <w:bCs/>
      <w:color w:val="000000"/>
      <w:sz w:val="26"/>
      <w:szCs w:val="20"/>
      <w:lang w:val="en-GB"/>
    </w:rPr>
  </w:style>
  <w:style w:type="paragraph" w:customStyle="1" w:styleId="0Gachdaudong">
    <w:name w:val="0.Gach dau dong"/>
    <w:basedOn w:val="Normal"/>
    <w:qFormat/>
    <w:rsid w:val="00E76B2F"/>
    <w:pPr>
      <w:numPr>
        <w:numId w:val="8"/>
      </w:numPr>
      <w:tabs>
        <w:tab w:val="left" w:pos="432"/>
        <w:tab w:val="left" w:pos="720"/>
      </w:tabs>
      <w:autoSpaceDE/>
      <w:autoSpaceDN/>
      <w:spacing w:before="120" w:after="120" w:line="264" w:lineRule="auto"/>
      <w:jc w:val="both"/>
    </w:pPr>
    <w:rPr>
      <w:rFonts w:eastAsia="Calibri" w:cs="Cambria"/>
      <w:noProof/>
      <w:sz w:val="26"/>
      <w:szCs w:val="26"/>
      <w:lang w:val="vi-VN"/>
    </w:rPr>
  </w:style>
  <w:style w:type="paragraph" w:customStyle="1" w:styleId="3111">
    <w:name w:val="3.1.1.1."/>
    <w:basedOn w:val="Heading4"/>
    <w:autoRedefine/>
    <w:rsid w:val="00E76B2F"/>
    <w:pPr>
      <w:keepLines/>
      <w:numPr>
        <w:ilvl w:val="3"/>
        <w:numId w:val="8"/>
      </w:numPr>
      <w:autoSpaceDE/>
      <w:autoSpaceDN/>
      <w:spacing w:before="0" w:after="0" w:line="360" w:lineRule="auto"/>
      <w:ind w:firstLine="720"/>
      <w:jc w:val="both"/>
      <w:outlineLvl w:val="9"/>
    </w:pPr>
    <w:rPr>
      <w:iCs/>
      <w:lang w:val="vi-VN" w:eastAsia="ja-JP"/>
    </w:rPr>
  </w:style>
  <w:style w:type="paragraph" w:customStyle="1" w:styleId="1GchVB">
    <w:name w:val="1. Gạch VB"/>
    <w:basedOn w:val="Normal"/>
    <w:qFormat/>
    <w:rsid w:val="00E76B2F"/>
    <w:pPr>
      <w:numPr>
        <w:numId w:val="9"/>
      </w:numPr>
      <w:tabs>
        <w:tab w:val="left" w:pos="567"/>
      </w:tabs>
      <w:autoSpaceDE/>
      <w:autoSpaceDN/>
      <w:spacing w:before="120" w:line="276" w:lineRule="auto"/>
      <w:jc w:val="both"/>
    </w:pPr>
    <w:rPr>
      <w:sz w:val="26"/>
      <w:szCs w:val="26"/>
      <w:lang w:val="vi-VN"/>
    </w:rPr>
  </w:style>
  <w:style w:type="paragraph" w:styleId="Footer">
    <w:name w:val="footer"/>
    <w:basedOn w:val="Normal"/>
    <w:link w:val="FooterChar"/>
    <w:uiPriority w:val="99"/>
    <w:unhideWhenUsed/>
    <w:rsid w:val="00E76B2F"/>
    <w:pPr>
      <w:tabs>
        <w:tab w:val="center" w:pos="4680"/>
        <w:tab w:val="right" w:pos="9360"/>
      </w:tabs>
    </w:pPr>
  </w:style>
  <w:style w:type="character" w:customStyle="1" w:styleId="FooterChar">
    <w:name w:val="Footer Char"/>
    <w:basedOn w:val="DefaultParagraphFont"/>
    <w:link w:val="Footer"/>
    <w:uiPriority w:val="99"/>
    <w:rsid w:val="00E76B2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86"/>
    <w:pPr>
      <w:autoSpaceDE w:val="0"/>
      <w:autoSpaceDN w:val="0"/>
      <w:spacing w:after="0" w:line="240" w:lineRule="auto"/>
    </w:pPr>
    <w:rPr>
      <w:rFonts w:ascii="Times New Roman" w:eastAsia="Times New Roman" w:hAnsi="Times New Roman" w:cs="Times New Roman"/>
      <w:sz w:val="24"/>
      <w:szCs w:val="24"/>
    </w:rPr>
  </w:style>
  <w:style w:type="paragraph" w:styleId="Heading1">
    <w:name w:val="heading 1"/>
    <w:aliases w:val="CHUONG,Heading,CHUONG Char,VN,MVA,h1,heading,Chapitre,Chapitre1,Chapitre2,Chapitre3,Chapitre4,Chapitre5,Chapitre6,Chapitre7,Chapitre11,Chapitre21,Chapitre31,Chapitre41,Chapitre51,Chapitre61,Chapitre8,Chapitre9,Chapitre10,Chapitre71,Chapitre81"/>
    <w:basedOn w:val="Normal"/>
    <w:next w:val="Normal"/>
    <w:link w:val="Heading1Char"/>
    <w:qFormat/>
    <w:rsid w:val="007D5686"/>
    <w:pPr>
      <w:keepNext/>
      <w:spacing w:before="60" w:after="60"/>
      <w:ind w:left="1152" w:hanging="432"/>
      <w:outlineLvl w:val="0"/>
    </w:pPr>
    <w:rPr>
      <w:b/>
      <w:bCs/>
      <w:sz w:val="48"/>
    </w:rPr>
  </w:style>
  <w:style w:type="paragraph" w:styleId="Heading2">
    <w:name w:val="heading 2"/>
    <w:aliases w:val="I,II,III,...,E2,1.1,2 headline,h,1 Char,MUC LON,Char1 Char1,tuan2,l2,HeadB,Hao-2,Heading 2 Char Char Char Char Char,Heading 2 Char Char Char Char1,DAU MUC,H 2 Char Char,RepHead2,Char1 Char Char,H2,h2,MVA2"/>
    <w:basedOn w:val="Normal"/>
    <w:next w:val="Normal"/>
    <w:link w:val="Heading2Char"/>
    <w:qFormat/>
    <w:rsid w:val="007D5686"/>
    <w:pPr>
      <w:keepNext/>
      <w:spacing w:before="60" w:after="60"/>
      <w:ind w:left="720" w:hanging="720"/>
      <w:jc w:val="center"/>
      <w:outlineLvl w:val="1"/>
    </w:pPr>
    <w:rPr>
      <w:sz w:val="32"/>
    </w:rPr>
  </w:style>
  <w:style w:type="paragraph" w:styleId="Heading3">
    <w:name w:val="heading 3"/>
    <w:basedOn w:val="Normal"/>
    <w:next w:val="Normal"/>
    <w:link w:val="Heading3Char"/>
    <w:uiPriority w:val="9"/>
    <w:semiHidden/>
    <w:unhideWhenUsed/>
    <w:qFormat/>
    <w:rsid w:val="00E76B2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Caption1,Heading 4 Char Char,Heading 4 Char Char Char Char,Char Char,Char1,Heading 4 Char1,Hao-4,Heading 4 Char Char Char Char Char Char Char Char Char Char Char Char,Heading 4 Char Char Char Char Char Char Char Char Char Char Char, Char,Pic"/>
    <w:basedOn w:val="Normal"/>
    <w:next w:val="Normal"/>
    <w:link w:val="Heading4Char"/>
    <w:qFormat/>
    <w:rsid w:val="007D5686"/>
    <w:pPr>
      <w:keepNext/>
      <w:spacing w:before="240" w:after="60"/>
      <w:ind w:left="864" w:hanging="864"/>
      <w:outlineLvl w:val="3"/>
    </w:pPr>
    <w:rPr>
      <w:b/>
      <w:bCs/>
      <w:i/>
      <w:sz w:val="26"/>
      <w:szCs w:val="26"/>
    </w:rPr>
  </w:style>
  <w:style w:type="paragraph" w:styleId="Heading5">
    <w:name w:val="heading 5"/>
    <w:aliases w:val="Heading 5 Char Char,Heading 5 Char Char Char Char Char Char,E5,Heading 51,BVI5,RepHead5,Titre 5-tableau,Heading 5a,H 5,Equation"/>
    <w:basedOn w:val="Normal"/>
    <w:next w:val="Normal"/>
    <w:link w:val="Heading5Char"/>
    <w:qFormat/>
    <w:rsid w:val="007D5686"/>
    <w:pPr>
      <w:spacing w:before="240" w:after="60"/>
      <w:ind w:left="-612" w:hanging="1008"/>
      <w:outlineLvl w:val="4"/>
    </w:pPr>
    <w:rPr>
      <w:b/>
      <w:bCs/>
      <w:i/>
      <w:iCs/>
      <w:sz w:val="26"/>
      <w:szCs w:val="26"/>
    </w:rPr>
  </w:style>
  <w:style w:type="paragraph" w:styleId="Heading6">
    <w:name w:val="heading 6"/>
    <w:aliases w:val="sub-dash,sd,5,HINH,Char Char11111,Char Char111111,Char Char1111111,Char Char11111111,Char Char111111111,Char Char1111111111,Char Char11111111111,Char Char111111111111"/>
    <w:basedOn w:val="Normal"/>
    <w:next w:val="Normal"/>
    <w:link w:val="Heading6Char"/>
    <w:unhideWhenUsed/>
    <w:qFormat/>
    <w:rsid w:val="00EF027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Figure"/>
    <w:basedOn w:val="Normal"/>
    <w:next w:val="Normal"/>
    <w:link w:val="Heading7Char"/>
    <w:qFormat/>
    <w:rsid w:val="007D5686"/>
    <w:pPr>
      <w:spacing w:before="240" w:after="60"/>
      <w:ind w:left="-324" w:hanging="1296"/>
      <w:outlineLvl w:val="6"/>
    </w:pPr>
  </w:style>
  <w:style w:type="paragraph" w:styleId="Heading8">
    <w:name w:val="heading 8"/>
    <w:basedOn w:val="Normal"/>
    <w:next w:val="Normal"/>
    <w:link w:val="Heading8Char"/>
    <w:qFormat/>
    <w:rsid w:val="007D5686"/>
    <w:pPr>
      <w:spacing w:before="240" w:after="60"/>
      <w:ind w:left="-180" w:hanging="1440"/>
      <w:outlineLvl w:val="7"/>
    </w:pPr>
    <w:rPr>
      <w:i/>
      <w:iCs/>
    </w:rPr>
  </w:style>
  <w:style w:type="paragraph" w:styleId="Heading9">
    <w:name w:val="heading 9"/>
    <w:aliases w:val="fc"/>
    <w:basedOn w:val="Normal"/>
    <w:next w:val="Normal"/>
    <w:link w:val="Heading9Char"/>
    <w:qFormat/>
    <w:rsid w:val="007D5686"/>
    <w:pPr>
      <w:spacing w:before="240" w:after="60"/>
      <w:ind w:left="-36"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g">
    <w:name w:val="Bảng"/>
    <w:next w:val="Heading6"/>
    <w:link w:val="BngCharChar"/>
    <w:autoRedefine/>
    <w:qFormat/>
    <w:rsid w:val="00EF0276"/>
    <w:pPr>
      <w:spacing w:before="120" w:after="0" w:line="240" w:lineRule="auto"/>
      <w:jc w:val="center"/>
    </w:pPr>
    <w:rPr>
      <w:b/>
      <w:bCs/>
      <w:sz w:val="26"/>
      <w:szCs w:val="26"/>
      <w:lang w:val="it-IT"/>
    </w:rPr>
  </w:style>
  <w:style w:type="character" w:customStyle="1" w:styleId="BngCharChar">
    <w:name w:val="Bảng Char Char"/>
    <w:link w:val="Bng"/>
    <w:rsid w:val="00EF0276"/>
    <w:rPr>
      <w:b/>
      <w:bCs/>
      <w:sz w:val="26"/>
      <w:szCs w:val="26"/>
      <w:lang w:val="it-IT"/>
    </w:rPr>
  </w:style>
  <w:style w:type="character" w:customStyle="1" w:styleId="Heading6Char">
    <w:name w:val="Heading 6 Char"/>
    <w:aliases w:val="sub-dash Char,sd Char,5 Char,HINH Char,Char Char11111 Char,Char Char111111 Char,Char Char1111111 Char,Char Char11111111 Char,Char Char111111111 Char,Char Char1111111111 Char,Char Char11111111111 Char,Char Char111111111111 Char"/>
    <w:basedOn w:val="DefaultParagraphFont"/>
    <w:link w:val="Heading6"/>
    <w:uiPriority w:val="9"/>
    <w:semiHidden/>
    <w:rsid w:val="00EF0276"/>
    <w:rPr>
      <w:rFonts w:asciiTheme="majorHAnsi" w:eastAsiaTheme="majorEastAsia" w:hAnsiTheme="majorHAnsi" w:cstheme="majorBidi"/>
      <w:i/>
      <w:iCs/>
      <w:color w:val="243F60" w:themeColor="accent1" w:themeShade="7F"/>
    </w:rPr>
  </w:style>
  <w:style w:type="character" w:customStyle="1" w:styleId="Heading1Char">
    <w:name w:val="Heading 1 Char"/>
    <w:aliases w:val="CHUONG Char1,Heading Char,CHUONG Char Char,VN Char,MVA Char,h1 Char,heading Char,Chapitre Char,Chapitre1 Char,Chapitre2 Char,Chapitre3 Char,Chapitre4 Char,Chapitre5 Char,Chapitre6 Char,Chapitre7 Char,Chapitre11 Char,Chapitre21 Char"/>
    <w:basedOn w:val="DefaultParagraphFont"/>
    <w:link w:val="Heading1"/>
    <w:rsid w:val="007D5686"/>
    <w:rPr>
      <w:rFonts w:ascii="Times New Roman" w:eastAsia="Times New Roman" w:hAnsi="Times New Roman" w:cs="Times New Roman"/>
      <w:b/>
      <w:bCs/>
      <w:sz w:val="48"/>
      <w:szCs w:val="24"/>
    </w:rPr>
  </w:style>
  <w:style w:type="character" w:customStyle="1" w:styleId="Heading2Char">
    <w:name w:val="Heading 2 Char"/>
    <w:aliases w:val="I Char,II Char,III Char,... Char,E2 Char,1.1 Char,2 headline Char,h Char,1 Char Char,MUC LON Char,Char1 Char1 Char,tuan2 Char,l2 Char,HeadB Char,Hao-2 Char,Heading 2 Char Char Char Char Char Char,Heading 2 Char Char Char Char1 Char"/>
    <w:basedOn w:val="DefaultParagraphFont"/>
    <w:link w:val="Heading2"/>
    <w:qFormat/>
    <w:rsid w:val="007D5686"/>
    <w:rPr>
      <w:rFonts w:ascii="Times New Roman" w:eastAsia="Times New Roman" w:hAnsi="Times New Roman" w:cs="Times New Roman"/>
      <w:sz w:val="32"/>
      <w:szCs w:val="24"/>
    </w:rPr>
  </w:style>
  <w:style w:type="character" w:customStyle="1" w:styleId="Heading4Char">
    <w:name w:val="Heading 4 Char"/>
    <w:aliases w:val="Caption1 Char,Heading 4 Char Char Char,Heading 4 Char Char Char Char Char,Char Char Char,Char1 Char,Heading 4 Char1 Char,Hao-4 Char,Heading 4 Char Char Char Char Char Char Char Char Char Char Char Char Char, Char Char,Pic Char"/>
    <w:basedOn w:val="DefaultParagraphFont"/>
    <w:link w:val="Heading4"/>
    <w:rsid w:val="007D5686"/>
    <w:rPr>
      <w:rFonts w:ascii="Times New Roman" w:eastAsia="Times New Roman" w:hAnsi="Times New Roman" w:cs="Times New Roman"/>
      <w:b/>
      <w:bCs/>
      <w:i/>
      <w:sz w:val="26"/>
      <w:szCs w:val="26"/>
    </w:rPr>
  </w:style>
  <w:style w:type="character" w:customStyle="1" w:styleId="Heading5Char">
    <w:name w:val="Heading 5 Char"/>
    <w:aliases w:val="Heading 5 Char Char Char,Heading 5 Char Char Char Char Char Char Char,E5 Char,Heading 51 Char,BVI5 Char,RepHead5 Char,Titre 5-tableau Char,Heading 5a Char,H 5 Char,Equation Char"/>
    <w:basedOn w:val="DefaultParagraphFont"/>
    <w:link w:val="Heading5"/>
    <w:rsid w:val="007D5686"/>
    <w:rPr>
      <w:rFonts w:ascii="Times New Roman" w:eastAsia="Times New Roman" w:hAnsi="Times New Roman" w:cs="Times New Roman"/>
      <w:b/>
      <w:bCs/>
      <w:i/>
      <w:iCs/>
      <w:sz w:val="26"/>
      <w:szCs w:val="26"/>
    </w:rPr>
  </w:style>
  <w:style w:type="character" w:customStyle="1" w:styleId="Heading7Char">
    <w:name w:val="Heading 7 Char"/>
    <w:aliases w:val="Figure Char"/>
    <w:basedOn w:val="DefaultParagraphFont"/>
    <w:link w:val="Heading7"/>
    <w:rsid w:val="007D568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D5686"/>
    <w:rPr>
      <w:rFonts w:ascii="Times New Roman" w:eastAsia="Times New Roman" w:hAnsi="Times New Roman" w:cs="Times New Roman"/>
      <w:i/>
      <w:iCs/>
      <w:sz w:val="24"/>
      <w:szCs w:val="24"/>
    </w:rPr>
  </w:style>
  <w:style w:type="character" w:customStyle="1" w:styleId="Heading9Char">
    <w:name w:val="Heading 9 Char"/>
    <w:aliases w:val="fc Char"/>
    <w:basedOn w:val="DefaultParagraphFont"/>
    <w:link w:val="Heading9"/>
    <w:rsid w:val="007D5686"/>
    <w:rPr>
      <w:rFonts w:ascii="Arial" w:eastAsia="Times New Roman" w:hAnsi="Arial" w:cs="Arial"/>
    </w:rPr>
  </w:style>
  <w:style w:type="paragraph" w:styleId="Header">
    <w:name w:val="header"/>
    <w:aliases w:val="g,MyHeader,headline,En-tête client,MyHeader Char Char,MyHeader Char Char Char Char Char,even,g1,g2,g3,g4,g5,g11, Char4,Char4"/>
    <w:basedOn w:val="Normal"/>
    <w:link w:val="HeaderChar"/>
    <w:qFormat/>
    <w:rsid w:val="007D5686"/>
    <w:pPr>
      <w:tabs>
        <w:tab w:val="center" w:pos="4320"/>
        <w:tab w:val="right" w:pos="8640"/>
      </w:tabs>
    </w:pPr>
  </w:style>
  <w:style w:type="character" w:customStyle="1" w:styleId="HeaderChar">
    <w:name w:val="Header Char"/>
    <w:aliases w:val="g Char,MyHeader Char,headline Char,En-tête client Char,MyHeader Char Char Char,MyHeader Char Char Char Char Char Char,even Char,g1 Char,g2 Char,g3 Char,g4 Char,g5 Char,g11 Char, Char4 Char,Char4 Char"/>
    <w:basedOn w:val="DefaultParagraphFont"/>
    <w:link w:val="Header"/>
    <w:qFormat/>
    <w:rsid w:val="007D568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5686"/>
    <w:rPr>
      <w:rFonts w:ascii="Tahoma" w:hAnsi="Tahoma" w:cs="Tahoma"/>
      <w:sz w:val="16"/>
      <w:szCs w:val="16"/>
    </w:rPr>
  </w:style>
  <w:style w:type="character" w:customStyle="1" w:styleId="BalloonTextChar">
    <w:name w:val="Balloon Text Char"/>
    <w:basedOn w:val="DefaultParagraphFont"/>
    <w:link w:val="BalloonText"/>
    <w:uiPriority w:val="99"/>
    <w:semiHidden/>
    <w:rsid w:val="007D5686"/>
    <w:rPr>
      <w:rFonts w:ascii="Tahoma" w:eastAsia="Times New Roman" w:hAnsi="Tahoma" w:cs="Tahoma"/>
      <w:sz w:val="16"/>
      <w:szCs w:val="16"/>
    </w:rPr>
  </w:style>
  <w:style w:type="paragraph" w:styleId="ListParagraph">
    <w:name w:val="List Paragraph"/>
    <w:aliases w:val="muc,List Paragraph1,List Paragraph2,3.gach dau dong,List Paragraph11,bullet-,1LU2,DANH MỤC BẢNG,pic,List Paragraph111,Picture,H1,bảng,ANNEX,List Paragraph12,References,List Paragraph (numbered (a)),Normal 2,Bullets,List Bullet-OpsManual"/>
    <w:basedOn w:val="Normal"/>
    <w:link w:val="ListParagraphChar"/>
    <w:uiPriority w:val="34"/>
    <w:qFormat/>
    <w:rsid w:val="007D5686"/>
    <w:pPr>
      <w:autoSpaceDE/>
      <w:autoSpaceDN/>
      <w:spacing w:after="160" w:line="259" w:lineRule="auto"/>
      <w:ind w:left="720"/>
      <w:contextualSpacing/>
    </w:pPr>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uiPriority w:val="9"/>
    <w:semiHidden/>
    <w:rsid w:val="00E76B2F"/>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muc Char,List Paragraph1 Char,List Paragraph2 Char,3.gach dau dong Char,List Paragraph11 Char,bullet- Char,1LU2 Char,DANH MỤC BẢNG Char,pic Char,List Paragraph111 Char,Picture Char,H1 Char,bảng Char,ANNEX Char,List Paragraph12 Char"/>
    <w:link w:val="ListParagraph"/>
    <w:uiPriority w:val="34"/>
    <w:qFormat/>
    <w:locked/>
    <w:rsid w:val="00E76B2F"/>
    <w:rPr>
      <w:rFonts w:eastAsiaTheme="minorEastAsia"/>
      <w:lang w:eastAsia="zh-CN"/>
    </w:rPr>
  </w:style>
  <w:style w:type="paragraph" w:customStyle="1" w:styleId="StyleHeading213ptLeftBefore3ptAfter3ptLinesp">
    <w:name w:val="Style Heading 2 + 13 pt Left Before:  3 pt After:  3 pt Line sp..."/>
    <w:basedOn w:val="Heading2"/>
    <w:rsid w:val="00E76B2F"/>
    <w:pPr>
      <w:numPr>
        <w:ilvl w:val="2"/>
        <w:numId w:val="8"/>
      </w:numPr>
      <w:spacing w:before="120" w:after="120"/>
      <w:jc w:val="left"/>
    </w:pPr>
    <w:rPr>
      <w:b/>
      <w:bCs/>
      <w:color w:val="000000"/>
      <w:sz w:val="26"/>
      <w:szCs w:val="20"/>
      <w:lang w:val="en-GB"/>
    </w:rPr>
  </w:style>
  <w:style w:type="paragraph" w:customStyle="1" w:styleId="0Gachdaudong">
    <w:name w:val="0.Gach dau dong"/>
    <w:basedOn w:val="Normal"/>
    <w:qFormat/>
    <w:rsid w:val="00E76B2F"/>
    <w:pPr>
      <w:numPr>
        <w:numId w:val="8"/>
      </w:numPr>
      <w:tabs>
        <w:tab w:val="left" w:pos="432"/>
        <w:tab w:val="left" w:pos="720"/>
      </w:tabs>
      <w:autoSpaceDE/>
      <w:autoSpaceDN/>
      <w:spacing w:before="120" w:after="120" w:line="264" w:lineRule="auto"/>
      <w:jc w:val="both"/>
    </w:pPr>
    <w:rPr>
      <w:rFonts w:eastAsia="Calibri" w:cs="Cambria"/>
      <w:noProof/>
      <w:sz w:val="26"/>
      <w:szCs w:val="26"/>
      <w:lang w:val="vi-VN"/>
    </w:rPr>
  </w:style>
  <w:style w:type="paragraph" w:customStyle="1" w:styleId="3111">
    <w:name w:val="3.1.1.1."/>
    <w:basedOn w:val="Heading4"/>
    <w:autoRedefine/>
    <w:rsid w:val="00E76B2F"/>
    <w:pPr>
      <w:keepLines/>
      <w:numPr>
        <w:ilvl w:val="3"/>
        <w:numId w:val="8"/>
      </w:numPr>
      <w:autoSpaceDE/>
      <w:autoSpaceDN/>
      <w:spacing w:before="0" w:after="0" w:line="360" w:lineRule="auto"/>
      <w:ind w:firstLine="720"/>
      <w:jc w:val="both"/>
      <w:outlineLvl w:val="9"/>
    </w:pPr>
    <w:rPr>
      <w:iCs/>
      <w:lang w:val="vi-VN" w:eastAsia="ja-JP"/>
    </w:rPr>
  </w:style>
  <w:style w:type="paragraph" w:customStyle="1" w:styleId="1GchVB">
    <w:name w:val="1. Gạch VB"/>
    <w:basedOn w:val="Normal"/>
    <w:qFormat/>
    <w:rsid w:val="00E76B2F"/>
    <w:pPr>
      <w:numPr>
        <w:numId w:val="9"/>
      </w:numPr>
      <w:tabs>
        <w:tab w:val="left" w:pos="567"/>
      </w:tabs>
      <w:autoSpaceDE/>
      <w:autoSpaceDN/>
      <w:spacing w:before="120" w:line="276" w:lineRule="auto"/>
      <w:jc w:val="both"/>
    </w:pPr>
    <w:rPr>
      <w:sz w:val="26"/>
      <w:szCs w:val="26"/>
      <w:lang w:val="vi-VN"/>
    </w:rPr>
  </w:style>
  <w:style w:type="paragraph" w:styleId="Footer">
    <w:name w:val="footer"/>
    <w:basedOn w:val="Normal"/>
    <w:link w:val="FooterChar"/>
    <w:uiPriority w:val="99"/>
    <w:unhideWhenUsed/>
    <w:rsid w:val="00E76B2F"/>
    <w:pPr>
      <w:tabs>
        <w:tab w:val="center" w:pos="4680"/>
        <w:tab w:val="right" w:pos="9360"/>
      </w:tabs>
    </w:pPr>
  </w:style>
  <w:style w:type="character" w:customStyle="1" w:styleId="FooterChar">
    <w:name w:val="Footer Char"/>
    <w:basedOn w:val="DefaultParagraphFont"/>
    <w:link w:val="Footer"/>
    <w:uiPriority w:val="99"/>
    <w:rsid w:val="00E76B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2022-07-13T07:06:00Z</cp:lastPrinted>
  <dcterms:created xsi:type="dcterms:W3CDTF">2022-08-24T08:58:00Z</dcterms:created>
  <dcterms:modified xsi:type="dcterms:W3CDTF">2022-08-26T07:44:00Z</dcterms:modified>
</cp:coreProperties>
</file>